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31C0" w14:textId="77777777" w:rsidR="0000467F" w:rsidRPr="002A7FD9" w:rsidRDefault="0000467F" w:rsidP="00517DBB">
      <w:pPr>
        <w:ind w:firstLine="567"/>
        <w:jc w:val="center"/>
        <w:rPr>
          <w:b/>
          <w:sz w:val="28"/>
          <w:szCs w:val="28"/>
        </w:rPr>
      </w:pPr>
      <w:r w:rsidRPr="002A7FD9">
        <w:rPr>
          <w:b/>
          <w:sz w:val="28"/>
          <w:szCs w:val="28"/>
        </w:rPr>
        <w:t xml:space="preserve">Пояснительная записка </w:t>
      </w:r>
    </w:p>
    <w:p w14:paraId="35B17176" w14:textId="77777777" w:rsidR="0000467F" w:rsidRPr="002A7FD9" w:rsidRDefault="0000467F" w:rsidP="00517DBB">
      <w:pPr>
        <w:ind w:firstLine="567"/>
        <w:jc w:val="center"/>
        <w:rPr>
          <w:b/>
          <w:sz w:val="28"/>
          <w:szCs w:val="28"/>
        </w:rPr>
      </w:pPr>
      <w:r w:rsidRPr="002A7FD9">
        <w:rPr>
          <w:b/>
          <w:sz w:val="28"/>
          <w:szCs w:val="28"/>
        </w:rPr>
        <w:t xml:space="preserve">к прогнозу социально-экономического развития </w:t>
      </w:r>
    </w:p>
    <w:p w14:paraId="735A861E" w14:textId="77777777" w:rsidR="0000467F" w:rsidRPr="002A7FD9" w:rsidRDefault="0000467F" w:rsidP="00517DBB">
      <w:pPr>
        <w:pStyle w:val="a3"/>
        <w:keepNext/>
        <w:widowControl w:val="0"/>
        <w:ind w:firstLine="567"/>
        <w:jc w:val="center"/>
        <w:rPr>
          <w:b/>
          <w:bCs/>
          <w:sz w:val="28"/>
          <w:szCs w:val="28"/>
        </w:rPr>
      </w:pPr>
      <w:r w:rsidRPr="002A7FD9">
        <w:rPr>
          <w:b/>
          <w:sz w:val="28"/>
          <w:szCs w:val="28"/>
        </w:rPr>
        <w:t>Егорьевского района на 202</w:t>
      </w:r>
      <w:r w:rsidR="00CA6423">
        <w:rPr>
          <w:b/>
          <w:sz w:val="28"/>
          <w:szCs w:val="28"/>
        </w:rPr>
        <w:t>6</w:t>
      </w:r>
      <w:r w:rsidRPr="002A7FD9">
        <w:rPr>
          <w:b/>
          <w:sz w:val="28"/>
          <w:szCs w:val="28"/>
        </w:rPr>
        <w:t xml:space="preserve"> - 202</w:t>
      </w:r>
      <w:r w:rsidR="00CA6423">
        <w:rPr>
          <w:b/>
          <w:sz w:val="28"/>
          <w:szCs w:val="28"/>
        </w:rPr>
        <w:t>8</w:t>
      </w:r>
      <w:r w:rsidRPr="002A7FD9">
        <w:rPr>
          <w:b/>
          <w:sz w:val="28"/>
          <w:szCs w:val="28"/>
        </w:rPr>
        <w:t xml:space="preserve"> годы</w:t>
      </w:r>
    </w:p>
    <w:p w14:paraId="72D82D53" w14:textId="77777777" w:rsidR="0000467F" w:rsidRPr="002A7FD9" w:rsidRDefault="0000467F" w:rsidP="00517DBB">
      <w:pPr>
        <w:keepNext/>
        <w:widowControl w:val="0"/>
        <w:ind w:firstLine="567"/>
        <w:jc w:val="both"/>
        <w:rPr>
          <w:b/>
          <w:sz w:val="28"/>
          <w:szCs w:val="28"/>
        </w:rPr>
      </w:pPr>
    </w:p>
    <w:p w14:paraId="6A4FAFE0" w14:textId="77777777" w:rsidR="001518D7" w:rsidRDefault="0000467F" w:rsidP="00517DBB">
      <w:pPr>
        <w:pStyle w:val="20"/>
        <w:keepNext/>
        <w:widowControl w:val="0"/>
        <w:ind w:firstLine="567"/>
        <w:jc w:val="center"/>
        <w:rPr>
          <w:sz w:val="28"/>
          <w:szCs w:val="28"/>
        </w:rPr>
      </w:pPr>
      <w:r w:rsidRPr="002A7FD9">
        <w:rPr>
          <w:sz w:val="28"/>
          <w:szCs w:val="28"/>
        </w:rPr>
        <w:t>1. Общая оценка социально-экономической ситуации в районе</w:t>
      </w:r>
    </w:p>
    <w:p w14:paraId="0E1B25C8" w14:textId="77777777" w:rsidR="0000467F" w:rsidRPr="002A7FD9" w:rsidRDefault="0000467F" w:rsidP="00517DBB">
      <w:pPr>
        <w:pStyle w:val="20"/>
        <w:keepNext/>
        <w:widowControl w:val="0"/>
        <w:ind w:firstLine="567"/>
        <w:jc w:val="center"/>
        <w:rPr>
          <w:sz w:val="28"/>
          <w:szCs w:val="28"/>
        </w:rPr>
      </w:pPr>
      <w:r w:rsidRPr="002A7FD9">
        <w:rPr>
          <w:sz w:val="28"/>
          <w:szCs w:val="28"/>
        </w:rPr>
        <w:t>за отчетный период</w:t>
      </w:r>
    </w:p>
    <w:p w14:paraId="4285115E" w14:textId="77777777" w:rsidR="0000467F" w:rsidRPr="002A7FD9" w:rsidRDefault="0000467F" w:rsidP="00517DBB">
      <w:pPr>
        <w:pStyle w:val="a7"/>
        <w:ind w:firstLine="567"/>
        <w:rPr>
          <w:sz w:val="28"/>
          <w:szCs w:val="28"/>
        </w:rPr>
      </w:pPr>
      <w:r w:rsidRPr="002A7FD9">
        <w:rPr>
          <w:sz w:val="28"/>
          <w:szCs w:val="28"/>
        </w:rPr>
        <w:t xml:space="preserve">Экономика Егорьевского района представлена сельскохозяйственным производством, перерабатывающей и пищевой промышленностью, развивается потребительский рынок, сфера услуг. </w:t>
      </w:r>
    </w:p>
    <w:p w14:paraId="05F82755" w14:textId="77777777" w:rsidR="0000467F" w:rsidRPr="002A7FD9" w:rsidRDefault="0000467F" w:rsidP="00517DBB">
      <w:pPr>
        <w:ind w:firstLine="567"/>
        <w:jc w:val="both"/>
        <w:rPr>
          <w:rStyle w:val="10"/>
          <w:sz w:val="28"/>
          <w:szCs w:val="28"/>
        </w:rPr>
      </w:pPr>
      <w:r w:rsidRPr="002A7FD9">
        <w:rPr>
          <w:sz w:val="28"/>
          <w:szCs w:val="28"/>
        </w:rPr>
        <w:t xml:space="preserve">Социально-экономическое состояние Егорьевского района характеризуется положительной динамикой по ряду основных показателей, ежегодно реализуются инвестпроекты в социальной сфере, сферах инфраструктуры и благоустройства. Но существует ряд негативных тенденций, которые сформировались на протяжении нескольких лет. </w:t>
      </w:r>
      <w:r w:rsidRPr="002A7FD9">
        <w:rPr>
          <w:rStyle w:val="10"/>
          <w:sz w:val="28"/>
          <w:szCs w:val="28"/>
        </w:rPr>
        <w:t>В районе продолжается сокращение численности н</w:t>
      </w:r>
      <w:r w:rsidR="006058AE">
        <w:rPr>
          <w:rStyle w:val="10"/>
          <w:sz w:val="28"/>
          <w:szCs w:val="28"/>
        </w:rPr>
        <w:t>аселения за счет  естественной</w:t>
      </w:r>
      <w:r w:rsidR="004546DC">
        <w:rPr>
          <w:rStyle w:val="10"/>
          <w:sz w:val="28"/>
          <w:szCs w:val="28"/>
        </w:rPr>
        <w:t xml:space="preserve"> убыли</w:t>
      </w:r>
      <w:r w:rsidRPr="002A7FD9">
        <w:rPr>
          <w:rStyle w:val="10"/>
          <w:sz w:val="28"/>
          <w:szCs w:val="28"/>
        </w:rPr>
        <w:t xml:space="preserve">. Наблюдается старение населения. Становится актуальным вопрос недостатка высококвалифицированных рабочих кадров.                                                             </w:t>
      </w:r>
    </w:p>
    <w:p w14:paraId="1C0995BD" w14:textId="77777777" w:rsidR="0000467F" w:rsidRDefault="0000467F" w:rsidP="00517DBB">
      <w:pPr>
        <w:pStyle w:val="20"/>
        <w:keepNext/>
        <w:widowControl w:val="0"/>
        <w:ind w:firstLine="567"/>
        <w:jc w:val="center"/>
        <w:rPr>
          <w:bCs w:val="0"/>
          <w:sz w:val="28"/>
          <w:szCs w:val="28"/>
        </w:rPr>
      </w:pPr>
    </w:p>
    <w:p w14:paraId="36C22D6E" w14:textId="77777777" w:rsidR="0000467F" w:rsidRPr="002A7FD9" w:rsidRDefault="0000467F" w:rsidP="00517DBB">
      <w:pPr>
        <w:pStyle w:val="20"/>
        <w:keepNext/>
        <w:widowControl w:val="0"/>
        <w:ind w:firstLine="567"/>
        <w:jc w:val="center"/>
        <w:rPr>
          <w:sz w:val="28"/>
          <w:szCs w:val="28"/>
        </w:rPr>
      </w:pPr>
      <w:r w:rsidRPr="002A7FD9">
        <w:rPr>
          <w:bCs w:val="0"/>
          <w:sz w:val="28"/>
          <w:szCs w:val="28"/>
        </w:rPr>
        <w:t>2.</w:t>
      </w:r>
      <w:r w:rsidRPr="002A7FD9">
        <w:rPr>
          <w:sz w:val="28"/>
          <w:szCs w:val="28"/>
        </w:rPr>
        <w:t xml:space="preserve"> Демография</w:t>
      </w:r>
    </w:p>
    <w:p w14:paraId="5255B086" w14:textId="77777777" w:rsidR="00DC4B2C" w:rsidRDefault="00DC4B2C" w:rsidP="00DC4B2C">
      <w:pPr>
        <w:ind w:firstLine="567"/>
        <w:jc w:val="both"/>
        <w:rPr>
          <w:rFonts w:ascii="Calibri , serif" w:hAnsi="Calibri , serif"/>
          <w:sz w:val="22"/>
        </w:rPr>
      </w:pPr>
      <w:r>
        <w:rPr>
          <w:rFonts w:ascii="Times New Roman , serif" w:hAnsi="Times New Roman , serif"/>
          <w:sz w:val="28"/>
        </w:rPr>
        <w:t xml:space="preserve">Как и во многих районах Алтайского края в Егорьевском районе продолжает снижаться численность населения. </w:t>
      </w:r>
      <w:r w:rsidR="00F70473">
        <w:rPr>
          <w:rFonts w:ascii="Times New Roman , serif" w:hAnsi="Times New Roman , serif"/>
          <w:sz w:val="28"/>
        </w:rPr>
        <w:t>Ч</w:t>
      </w:r>
      <w:r>
        <w:rPr>
          <w:rFonts w:ascii="Times New Roman , serif" w:hAnsi="Times New Roman , serif"/>
          <w:sz w:val="28"/>
        </w:rPr>
        <w:t>исленность населения на</w:t>
      </w:r>
      <w:r>
        <w:rPr>
          <w:rFonts w:ascii="Calibri , serif" w:hAnsi="Calibri , serif"/>
          <w:sz w:val="22"/>
        </w:rPr>
        <w:t xml:space="preserve"> </w:t>
      </w:r>
      <w:r>
        <w:rPr>
          <w:rFonts w:ascii="Times New Roman , serif" w:hAnsi="Times New Roman , serif"/>
          <w:sz w:val="28"/>
        </w:rPr>
        <w:t>01.01.202</w:t>
      </w:r>
      <w:r w:rsidR="00181FF9">
        <w:rPr>
          <w:rFonts w:ascii="Times New Roman , serif" w:hAnsi="Times New Roman , serif"/>
          <w:sz w:val="28"/>
        </w:rPr>
        <w:t>5</w:t>
      </w:r>
      <w:r>
        <w:rPr>
          <w:rFonts w:ascii="Times New Roman , serif" w:hAnsi="Times New Roman , serif"/>
          <w:sz w:val="28"/>
        </w:rPr>
        <w:t xml:space="preserve"> года составила </w:t>
      </w:r>
      <w:r w:rsidR="00181FF9" w:rsidRPr="00711E82">
        <w:rPr>
          <w:rFonts w:ascii="Times New Roman , serif" w:hAnsi="Times New Roman , serif"/>
          <w:sz w:val="28"/>
        </w:rPr>
        <w:t>10560</w:t>
      </w:r>
      <w:r w:rsidRPr="00711E82">
        <w:rPr>
          <w:rFonts w:ascii="Times New Roman , serif" w:hAnsi="Times New Roman , serif"/>
          <w:sz w:val="28"/>
        </w:rPr>
        <w:t xml:space="preserve"> человек. На 01.01.202</w:t>
      </w:r>
      <w:r w:rsidR="00181FF9" w:rsidRPr="00711E82">
        <w:rPr>
          <w:rFonts w:ascii="Times New Roman , serif" w:hAnsi="Times New Roman , serif"/>
          <w:sz w:val="28"/>
        </w:rPr>
        <w:t>4</w:t>
      </w:r>
      <w:r w:rsidRPr="00711E82">
        <w:rPr>
          <w:rFonts w:ascii="Times New Roman , serif" w:hAnsi="Times New Roman , serif"/>
          <w:sz w:val="28"/>
        </w:rPr>
        <w:t xml:space="preserve"> года она составляла </w:t>
      </w:r>
      <w:r w:rsidR="00181FF9" w:rsidRPr="00711E82">
        <w:rPr>
          <w:rFonts w:ascii="Times New Roman , serif" w:hAnsi="Times New Roman , serif"/>
          <w:sz w:val="28"/>
        </w:rPr>
        <w:t>10678</w:t>
      </w:r>
      <w:r w:rsidRPr="00711E82">
        <w:rPr>
          <w:rFonts w:ascii="Times New Roman , serif" w:hAnsi="Times New Roman , serif"/>
          <w:sz w:val="28"/>
        </w:rPr>
        <w:t xml:space="preserve"> человек (уменьшение на 1</w:t>
      </w:r>
      <w:r w:rsidR="00181FF9" w:rsidRPr="00711E82">
        <w:rPr>
          <w:rFonts w:ascii="Times New Roman , serif" w:hAnsi="Times New Roman , serif"/>
          <w:sz w:val="28"/>
        </w:rPr>
        <w:t>18</w:t>
      </w:r>
      <w:r w:rsidRPr="00711E82">
        <w:rPr>
          <w:rFonts w:ascii="Times New Roman , serif" w:hAnsi="Times New Roman , serif"/>
          <w:sz w:val="28"/>
        </w:rPr>
        <w:t xml:space="preserve"> человек).</w:t>
      </w:r>
    </w:p>
    <w:p w14:paraId="3C61DD2C" w14:textId="77777777" w:rsidR="00DC4B2C" w:rsidRPr="0090046A" w:rsidRDefault="00DC4B2C" w:rsidP="00DC4B2C">
      <w:pPr>
        <w:ind w:firstLine="567"/>
        <w:jc w:val="both"/>
        <w:rPr>
          <w:rFonts w:ascii="Calibri , serif" w:hAnsi="Calibri , serif"/>
          <w:sz w:val="22"/>
        </w:rPr>
      </w:pPr>
      <w:r w:rsidRPr="0090046A">
        <w:rPr>
          <w:rFonts w:ascii="Times New Roman , serif" w:hAnsi="Times New Roman , serif"/>
          <w:sz w:val="28"/>
        </w:rPr>
        <w:t>На сокращение численности населения района повлияла естественная убыль населения</w:t>
      </w:r>
      <w:r w:rsidR="0090046A" w:rsidRPr="0090046A">
        <w:rPr>
          <w:rFonts w:ascii="Times New Roman , serif" w:hAnsi="Times New Roman , serif"/>
          <w:sz w:val="28"/>
        </w:rPr>
        <w:t xml:space="preserve">, которая </w:t>
      </w:r>
      <w:r w:rsidRPr="0090046A">
        <w:rPr>
          <w:rFonts w:ascii="Times New Roman , serif" w:hAnsi="Times New Roman , serif"/>
          <w:sz w:val="28"/>
        </w:rPr>
        <w:t xml:space="preserve">составила </w:t>
      </w:r>
      <w:r w:rsidR="0090046A" w:rsidRPr="0090046A">
        <w:rPr>
          <w:rFonts w:ascii="Times New Roman , serif" w:hAnsi="Times New Roman , serif"/>
          <w:sz w:val="28"/>
        </w:rPr>
        <w:t>97</w:t>
      </w:r>
      <w:r w:rsidRPr="0090046A">
        <w:rPr>
          <w:rFonts w:ascii="Times New Roman , serif" w:hAnsi="Times New Roman , serif"/>
          <w:sz w:val="28"/>
        </w:rPr>
        <w:t xml:space="preserve"> человек</w:t>
      </w:r>
      <w:r w:rsidR="0090046A" w:rsidRPr="0090046A">
        <w:rPr>
          <w:rFonts w:ascii="Times New Roman , serif" w:hAnsi="Times New Roman , serif"/>
          <w:sz w:val="28"/>
        </w:rPr>
        <w:t>.</w:t>
      </w:r>
    </w:p>
    <w:p w14:paraId="116EA852" w14:textId="77777777" w:rsidR="0000467F" w:rsidRPr="00755C23" w:rsidRDefault="0000467F" w:rsidP="00517DBB">
      <w:pPr>
        <w:pStyle w:val="a3"/>
        <w:ind w:firstLine="567"/>
        <w:rPr>
          <w:sz w:val="28"/>
          <w:szCs w:val="28"/>
        </w:rPr>
      </w:pPr>
      <w:r w:rsidRPr="00755C23">
        <w:rPr>
          <w:sz w:val="28"/>
          <w:szCs w:val="28"/>
        </w:rPr>
        <w:t xml:space="preserve"> По оценке 202</w:t>
      </w:r>
      <w:r w:rsidR="00181FF9">
        <w:rPr>
          <w:sz w:val="28"/>
          <w:szCs w:val="28"/>
        </w:rPr>
        <w:t>5</w:t>
      </w:r>
      <w:r w:rsidRPr="00755C23">
        <w:rPr>
          <w:sz w:val="28"/>
          <w:szCs w:val="28"/>
        </w:rPr>
        <w:t xml:space="preserve"> года среднегодовая численность населения района составит 10</w:t>
      </w:r>
      <w:r w:rsidR="00181FF9">
        <w:rPr>
          <w:sz w:val="28"/>
          <w:szCs w:val="28"/>
        </w:rPr>
        <w:t>505</w:t>
      </w:r>
      <w:r w:rsidRPr="00755C23">
        <w:rPr>
          <w:sz w:val="28"/>
          <w:szCs w:val="28"/>
        </w:rPr>
        <w:t xml:space="preserve"> человек.  По прогнозу на 202</w:t>
      </w:r>
      <w:r w:rsidR="00181FF9">
        <w:rPr>
          <w:sz w:val="28"/>
          <w:szCs w:val="28"/>
        </w:rPr>
        <w:t>6</w:t>
      </w:r>
      <w:r w:rsidRPr="00755C23">
        <w:rPr>
          <w:sz w:val="28"/>
          <w:szCs w:val="28"/>
        </w:rPr>
        <w:t>-202</w:t>
      </w:r>
      <w:r w:rsidR="00181FF9">
        <w:rPr>
          <w:sz w:val="28"/>
          <w:szCs w:val="28"/>
        </w:rPr>
        <w:t>8</w:t>
      </w:r>
      <w:r w:rsidRPr="00755C23">
        <w:rPr>
          <w:sz w:val="28"/>
          <w:szCs w:val="28"/>
        </w:rPr>
        <w:t xml:space="preserve"> годы продолжится сокращение численности населения района. Ожидается снижение показателя смертности, но</w:t>
      </w:r>
      <w:r w:rsidR="001E24DF">
        <w:rPr>
          <w:sz w:val="28"/>
          <w:szCs w:val="28"/>
        </w:rPr>
        <w:t xml:space="preserve"> тем не менее, </w:t>
      </w:r>
      <w:r w:rsidRPr="00755C23">
        <w:rPr>
          <w:sz w:val="28"/>
          <w:szCs w:val="28"/>
        </w:rPr>
        <w:t>сохранится превышение этого показателя над показателями рождаемости. Демографические тенденции в целом не изменятся, продолжится отток молодежи из района, старение населения района.</w:t>
      </w:r>
    </w:p>
    <w:p w14:paraId="5D3C0244" w14:textId="77777777" w:rsidR="0000467F" w:rsidRPr="002A7FD9" w:rsidRDefault="0000467F" w:rsidP="00517DBB">
      <w:pPr>
        <w:pStyle w:val="20"/>
        <w:keepNext/>
        <w:widowControl w:val="0"/>
        <w:ind w:firstLine="567"/>
        <w:jc w:val="center"/>
        <w:rPr>
          <w:bCs w:val="0"/>
          <w:sz w:val="28"/>
          <w:szCs w:val="28"/>
        </w:rPr>
      </w:pPr>
    </w:p>
    <w:p w14:paraId="622FD88C" w14:textId="77777777" w:rsidR="0000467F" w:rsidRPr="002A7FD9" w:rsidRDefault="0000467F" w:rsidP="00517DBB">
      <w:pPr>
        <w:pStyle w:val="20"/>
        <w:keepNext/>
        <w:widowControl w:val="0"/>
        <w:ind w:firstLine="567"/>
        <w:jc w:val="center"/>
        <w:rPr>
          <w:sz w:val="28"/>
          <w:szCs w:val="28"/>
        </w:rPr>
      </w:pPr>
      <w:r w:rsidRPr="002A7FD9">
        <w:rPr>
          <w:bCs w:val="0"/>
          <w:sz w:val="28"/>
          <w:szCs w:val="28"/>
        </w:rPr>
        <w:t>3.</w:t>
      </w:r>
      <w:r w:rsidRPr="002A7FD9">
        <w:rPr>
          <w:sz w:val="28"/>
          <w:szCs w:val="28"/>
        </w:rPr>
        <w:t xml:space="preserve"> Труд и занятость</w:t>
      </w:r>
    </w:p>
    <w:p w14:paraId="609357A3" w14:textId="77777777" w:rsidR="004468B6" w:rsidRPr="006F5314" w:rsidRDefault="006F5314" w:rsidP="004468B6">
      <w:pPr>
        <w:ind w:firstLine="567"/>
        <w:jc w:val="both"/>
        <w:rPr>
          <w:rFonts w:ascii="Calibri , serif" w:hAnsi="Calibri , serif"/>
          <w:sz w:val="22"/>
        </w:rPr>
      </w:pPr>
      <w:r w:rsidRPr="006F5314">
        <w:rPr>
          <w:rFonts w:ascii="Times New Roman&quot;" w:hAnsi="Times New Roman&quot;"/>
          <w:sz w:val="28"/>
        </w:rPr>
        <w:t>В 2024</w:t>
      </w:r>
      <w:r w:rsidRPr="006F5314">
        <w:rPr>
          <w:rFonts w:ascii="Calibri&quot;" w:hAnsi="Calibri&quot;"/>
          <w:sz w:val="22"/>
        </w:rPr>
        <w:t xml:space="preserve"> </w:t>
      </w:r>
      <w:r w:rsidRPr="006F5314">
        <w:rPr>
          <w:rFonts w:ascii="Times New Roman&quot;" w:hAnsi="Times New Roman&quot;"/>
          <w:sz w:val="28"/>
        </w:rPr>
        <w:t xml:space="preserve">году среднемесячная заработная плата работников крупных и средних организаций </w:t>
      </w:r>
      <w:r w:rsidRPr="006F5314">
        <w:rPr>
          <w:rFonts w:ascii="Times New Roman&quot;" w:hAnsi="Times New Roman&quot;"/>
          <w:sz w:val="28"/>
          <w:szCs w:val="28"/>
        </w:rPr>
        <w:t>составила</w:t>
      </w:r>
      <w:r w:rsidRPr="006F5314">
        <w:rPr>
          <w:rFonts w:ascii="Calibri&quot;" w:hAnsi="Calibri&quot;"/>
          <w:sz w:val="28"/>
          <w:szCs w:val="28"/>
        </w:rPr>
        <w:t xml:space="preserve"> 41713</w:t>
      </w:r>
      <w:r w:rsidR="00E03044" w:rsidRPr="00695212">
        <w:rPr>
          <w:rFonts w:ascii="Calibri&quot;" w:hAnsi="Calibri&quot;"/>
          <w:sz w:val="28"/>
          <w:szCs w:val="28"/>
        </w:rPr>
        <w:t>,7</w:t>
      </w:r>
      <w:r w:rsidRPr="006F5314">
        <w:rPr>
          <w:rFonts w:ascii="Calibri&quot;" w:hAnsi="Calibri&quot;"/>
          <w:sz w:val="28"/>
          <w:szCs w:val="28"/>
        </w:rPr>
        <w:t xml:space="preserve"> </w:t>
      </w:r>
      <w:r w:rsidRPr="006F5314">
        <w:rPr>
          <w:rFonts w:ascii="Times New Roman&quot;" w:hAnsi="Times New Roman&quot;"/>
          <w:sz w:val="28"/>
          <w:szCs w:val="28"/>
        </w:rPr>
        <w:t>рублей</w:t>
      </w:r>
      <w:r w:rsidRPr="006F5314">
        <w:rPr>
          <w:rFonts w:ascii="Times New Roman&quot;" w:hAnsi="Times New Roman&quot;"/>
          <w:sz w:val="28"/>
        </w:rPr>
        <w:t xml:space="preserve"> (темп роста – 109,7 %). По состоянию 01.01.2025 среднемесячная начисленная заработная плата работников сельского хозяйства составила 44898 рублей. Среднемесячная заработная плата работников муниципальных учреждений культуры составила</w:t>
      </w:r>
      <w:r w:rsidRPr="006F5314">
        <w:rPr>
          <w:rFonts w:ascii="Calibri&quot;" w:hAnsi="Calibri&quot;"/>
          <w:sz w:val="28"/>
        </w:rPr>
        <w:t xml:space="preserve"> </w:t>
      </w:r>
      <w:r w:rsidRPr="006F5314">
        <w:rPr>
          <w:rFonts w:ascii="Times New Roman&quot;" w:hAnsi="Times New Roman&quot;"/>
          <w:sz w:val="28"/>
        </w:rPr>
        <w:t>в 2024 году 42621 руб., у преподавателей ДШИ</w:t>
      </w:r>
      <w:r w:rsidRPr="006F5314">
        <w:rPr>
          <w:rFonts w:ascii="Calibri&quot;" w:hAnsi="Calibri&quot;"/>
          <w:sz w:val="28"/>
        </w:rPr>
        <w:t xml:space="preserve"> </w:t>
      </w:r>
      <w:r w:rsidRPr="006F5314">
        <w:rPr>
          <w:rFonts w:ascii="Times New Roman&quot;" w:hAnsi="Times New Roman&quot;"/>
          <w:sz w:val="28"/>
        </w:rPr>
        <w:t>-</w:t>
      </w:r>
      <w:r w:rsidRPr="006F5314">
        <w:rPr>
          <w:sz w:val="28"/>
        </w:rPr>
        <w:t xml:space="preserve"> 44412 </w:t>
      </w:r>
      <w:r w:rsidRPr="006F5314">
        <w:rPr>
          <w:rFonts w:ascii="Times New Roman&quot;" w:hAnsi="Times New Roman&quot;"/>
          <w:sz w:val="28"/>
        </w:rPr>
        <w:t>руб., у преподавателей ДЮСШ – 46782 руб., работников муниципальных дошкольных организаций – 28321,3 руб., педагогических работников дошкольных образовательных организаций – 37743 руб., работников муниципальных общеобразовательных организаций – 41634 руб., учителей муниципальных общеобразовательных организаций – 43784 руб.</w:t>
      </w:r>
      <w:r w:rsidR="004468B6" w:rsidRPr="006F5314">
        <w:rPr>
          <w:rFonts w:ascii="Times New Roman , serif" w:hAnsi="Times New Roman , serif"/>
          <w:sz w:val="28"/>
        </w:rPr>
        <w:t xml:space="preserve"> Среднесписочная численность ра</w:t>
      </w:r>
      <w:r w:rsidR="004468B6" w:rsidRPr="006F5314">
        <w:rPr>
          <w:rFonts w:ascii="Times New Roman , serif" w:hAnsi="Times New Roman , serif"/>
          <w:sz w:val="28"/>
        </w:rPr>
        <w:lastRenderedPageBreak/>
        <w:t>ботников крупных и средних предприятий на 1 января 202</w:t>
      </w:r>
      <w:r w:rsidRPr="006F5314">
        <w:rPr>
          <w:rFonts w:ascii="Times New Roman , serif" w:hAnsi="Times New Roman , serif"/>
          <w:sz w:val="28"/>
        </w:rPr>
        <w:t>5</w:t>
      </w:r>
      <w:r w:rsidR="004468B6" w:rsidRPr="006F5314">
        <w:rPr>
          <w:rFonts w:ascii="Times New Roman , serif" w:hAnsi="Times New Roman , serif"/>
          <w:sz w:val="28"/>
        </w:rPr>
        <w:t xml:space="preserve"> года составила 14</w:t>
      </w:r>
      <w:r w:rsidRPr="006F5314">
        <w:rPr>
          <w:rFonts w:ascii="Times New Roman , serif" w:hAnsi="Times New Roman , serif"/>
          <w:sz w:val="28"/>
        </w:rPr>
        <w:t>50</w:t>
      </w:r>
      <w:r w:rsidR="004468B6" w:rsidRPr="006F5314">
        <w:rPr>
          <w:rFonts w:ascii="Times New Roman , serif" w:hAnsi="Times New Roman , serif"/>
          <w:sz w:val="28"/>
        </w:rPr>
        <w:t xml:space="preserve"> человек.</w:t>
      </w:r>
    </w:p>
    <w:p w14:paraId="0F95EDD2" w14:textId="77777777" w:rsidR="004468B6" w:rsidRPr="00146D33" w:rsidRDefault="004468B6" w:rsidP="004468B6">
      <w:pPr>
        <w:pStyle w:val="a9"/>
        <w:spacing w:before="0" w:beforeAutospacing="0" w:after="0" w:afterAutospacing="0"/>
        <w:ind w:firstLine="567"/>
        <w:jc w:val="both"/>
        <w:rPr>
          <w:sz w:val="22"/>
        </w:rPr>
      </w:pPr>
      <w:r w:rsidRPr="00146D33">
        <w:rPr>
          <w:sz w:val="28"/>
        </w:rPr>
        <w:t>Численность официально зарегистрированных безработных на конец отчетного периода составила 1</w:t>
      </w:r>
      <w:r w:rsidR="00146D33" w:rsidRPr="00146D33">
        <w:rPr>
          <w:sz w:val="28"/>
        </w:rPr>
        <w:t>78</w:t>
      </w:r>
      <w:r w:rsidRPr="00146D33">
        <w:rPr>
          <w:sz w:val="28"/>
        </w:rPr>
        <w:t xml:space="preserve"> человек, что на </w:t>
      </w:r>
      <w:r w:rsidR="00146D33" w:rsidRPr="00146D33">
        <w:rPr>
          <w:sz w:val="28"/>
        </w:rPr>
        <w:t>13</w:t>
      </w:r>
      <w:r w:rsidRPr="00146D33">
        <w:rPr>
          <w:sz w:val="28"/>
        </w:rPr>
        <w:t xml:space="preserve"> человек </w:t>
      </w:r>
      <w:r w:rsidR="00146D33" w:rsidRPr="00146D33">
        <w:rPr>
          <w:sz w:val="28"/>
        </w:rPr>
        <w:t>больше</w:t>
      </w:r>
      <w:r w:rsidRPr="00146D33">
        <w:rPr>
          <w:sz w:val="28"/>
        </w:rPr>
        <w:t xml:space="preserve"> чем в 202</w:t>
      </w:r>
      <w:r w:rsidR="00146D33" w:rsidRPr="00146D33">
        <w:rPr>
          <w:sz w:val="28"/>
        </w:rPr>
        <w:t>3</w:t>
      </w:r>
      <w:r w:rsidRPr="00146D33">
        <w:rPr>
          <w:sz w:val="28"/>
        </w:rPr>
        <w:t xml:space="preserve"> году.</w:t>
      </w:r>
    </w:p>
    <w:p w14:paraId="05D15075" w14:textId="0DD0A91C" w:rsidR="0000467F" w:rsidRPr="00146D33" w:rsidRDefault="0000467F" w:rsidP="004468B6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6D33">
        <w:rPr>
          <w:sz w:val="28"/>
          <w:szCs w:val="28"/>
        </w:rPr>
        <w:t>По оценке 202</w:t>
      </w:r>
      <w:r w:rsidR="00146D33" w:rsidRPr="00146D33">
        <w:rPr>
          <w:sz w:val="28"/>
          <w:szCs w:val="28"/>
        </w:rPr>
        <w:t>5</w:t>
      </w:r>
      <w:r w:rsidRPr="00146D33">
        <w:rPr>
          <w:sz w:val="28"/>
          <w:szCs w:val="28"/>
        </w:rPr>
        <w:t xml:space="preserve"> года </w:t>
      </w:r>
      <w:r w:rsidR="00E03E45">
        <w:rPr>
          <w:sz w:val="28"/>
          <w:szCs w:val="28"/>
        </w:rPr>
        <w:t xml:space="preserve">предполагается </w:t>
      </w:r>
      <w:r w:rsidR="00146D33" w:rsidRPr="00146D33">
        <w:rPr>
          <w:sz w:val="28"/>
          <w:szCs w:val="28"/>
        </w:rPr>
        <w:t xml:space="preserve">рост численности трудовых ресурсов </w:t>
      </w:r>
      <w:r w:rsidR="00E03E45">
        <w:rPr>
          <w:sz w:val="28"/>
          <w:szCs w:val="28"/>
        </w:rPr>
        <w:t>в</w:t>
      </w:r>
      <w:r w:rsidR="00146D33" w:rsidRPr="00146D33">
        <w:rPr>
          <w:sz w:val="28"/>
          <w:szCs w:val="28"/>
        </w:rPr>
        <w:t xml:space="preserve"> связи с увеличением пенсионного возраста.</w:t>
      </w:r>
      <w:r w:rsidRPr="00146D33">
        <w:rPr>
          <w:sz w:val="28"/>
          <w:szCs w:val="28"/>
        </w:rPr>
        <w:t xml:space="preserve"> </w:t>
      </w:r>
      <w:r w:rsidR="004468B6" w:rsidRPr="00146D33">
        <w:rPr>
          <w:sz w:val="28"/>
          <w:szCs w:val="28"/>
        </w:rPr>
        <w:t>Прогнозируется</w:t>
      </w:r>
      <w:r w:rsidRPr="00146D33">
        <w:rPr>
          <w:sz w:val="28"/>
          <w:szCs w:val="28"/>
        </w:rPr>
        <w:t xml:space="preserve"> ежегодное увеличение среднемесячной заработной платы </w:t>
      </w:r>
      <w:r w:rsidR="001E24DF">
        <w:rPr>
          <w:sz w:val="28"/>
          <w:szCs w:val="28"/>
        </w:rPr>
        <w:t xml:space="preserve">и </w:t>
      </w:r>
      <w:r w:rsidR="0003179B">
        <w:rPr>
          <w:sz w:val="28"/>
          <w:szCs w:val="28"/>
        </w:rPr>
        <w:t>в</w:t>
      </w:r>
      <w:r w:rsidR="001E24DF">
        <w:rPr>
          <w:sz w:val="28"/>
          <w:szCs w:val="28"/>
        </w:rPr>
        <w:t xml:space="preserve"> 2028 году составит</w:t>
      </w:r>
      <w:r w:rsidR="0003179B">
        <w:rPr>
          <w:sz w:val="28"/>
          <w:szCs w:val="28"/>
        </w:rPr>
        <w:t xml:space="preserve"> 58357,55 руб. и 59469,6 руб. (по вариантам прогноза).</w:t>
      </w:r>
      <w:r w:rsidRPr="00146D33">
        <w:rPr>
          <w:sz w:val="28"/>
          <w:szCs w:val="28"/>
        </w:rPr>
        <w:t xml:space="preserve"> </w:t>
      </w:r>
      <w:r w:rsidR="0003179B">
        <w:rPr>
          <w:sz w:val="28"/>
          <w:szCs w:val="28"/>
        </w:rPr>
        <w:t>В</w:t>
      </w:r>
      <w:r w:rsidRPr="00146D33">
        <w:rPr>
          <w:sz w:val="28"/>
          <w:szCs w:val="28"/>
        </w:rPr>
        <w:t xml:space="preserve"> 202</w:t>
      </w:r>
      <w:r w:rsidR="00146D33" w:rsidRPr="00146D33">
        <w:rPr>
          <w:sz w:val="28"/>
          <w:szCs w:val="28"/>
        </w:rPr>
        <w:t>8</w:t>
      </w:r>
      <w:r w:rsidRPr="00146D33">
        <w:rPr>
          <w:sz w:val="28"/>
          <w:szCs w:val="28"/>
        </w:rPr>
        <w:t xml:space="preserve"> году </w:t>
      </w:r>
      <w:r w:rsidR="000541F7">
        <w:rPr>
          <w:sz w:val="28"/>
          <w:szCs w:val="28"/>
        </w:rPr>
        <w:t>численность безработных, зарегистрированных в государственных учреждениях службы занятости,</w:t>
      </w:r>
      <w:r w:rsidR="0003179B" w:rsidRPr="00146D33">
        <w:rPr>
          <w:sz w:val="28"/>
          <w:szCs w:val="28"/>
        </w:rPr>
        <w:t xml:space="preserve"> </w:t>
      </w:r>
      <w:r w:rsidRPr="00146D33">
        <w:rPr>
          <w:sz w:val="28"/>
          <w:szCs w:val="28"/>
        </w:rPr>
        <w:t xml:space="preserve">планируется </w:t>
      </w:r>
      <w:r w:rsidR="0003179B">
        <w:rPr>
          <w:sz w:val="28"/>
          <w:szCs w:val="28"/>
        </w:rPr>
        <w:t>177-155 человек (по вариантам прогноза).</w:t>
      </w:r>
    </w:p>
    <w:p w14:paraId="4A0850B3" w14:textId="77777777" w:rsidR="0000467F" w:rsidRPr="00181FF9" w:rsidRDefault="0000467F" w:rsidP="00517DBB">
      <w:pPr>
        <w:keepNext/>
        <w:widowControl w:val="0"/>
        <w:ind w:firstLine="567"/>
        <w:jc w:val="center"/>
        <w:rPr>
          <w:b/>
          <w:color w:val="FF0000"/>
          <w:sz w:val="28"/>
          <w:szCs w:val="28"/>
        </w:rPr>
      </w:pPr>
    </w:p>
    <w:p w14:paraId="3C0CC5B5" w14:textId="77777777" w:rsidR="0000467F" w:rsidRPr="00453C6D" w:rsidRDefault="0000467F" w:rsidP="00517DBB">
      <w:pPr>
        <w:pStyle w:val="30"/>
        <w:keepNext/>
        <w:widowControl w:val="0"/>
        <w:ind w:firstLine="567"/>
        <w:jc w:val="center"/>
        <w:rPr>
          <w:b/>
          <w:bCs/>
          <w:sz w:val="28"/>
          <w:szCs w:val="28"/>
        </w:rPr>
      </w:pPr>
      <w:r w:rsidRPr="00453C6D">
        <w:rPr>
          <w:b/>
          <w:bCs/>
          <w:sz w:val="28"/>
          <w:szCs w:val="28"/>
        </w:rPr>
        <w:t>4. Промышленное производство</w:t>
      </w:r>
    </w:p>
    <w:p w14:paraId="5109930F" w14:textId="2A60D0DF" w:rsidR="00146D33" w:rsidRDefault="00146D33" w:rsidP="00146D33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 xml:space="preserve">Отрасль промышленности района представляют 16 предприятий. Наиболее значимые из них </w:t>
      </w:r>
      <w:r>
        <w:rPr>
          <w:rFonts w:ascii="Times New Roman&quot;" w:hAnsi="Times New Roman&quot;"/>
          <w:sz w:val="28"/>
        </w:rPr>
        <w:t xml:space="preserve">ООО </w:t>
      </w:r>
      <w:r>
        <w:rPr>
          <w:rFonts w:ascii="Times New Roman&quot;" w:hAnsi="Times New Roman&quot;" w:hint="eastAsia"/>
          <w:sz w:val="28"/>
        </w:rPr>
        <w:t>«</w:t>
      </w:r>
      <w:r>
        <w:rPr>
          <w:rFonts w:ascii="Times New Roman&quot;" w:hAnsi="Times New Roman&quot;"/>
          <w:sz w:val="28"/>
        </w:rPr>
        <w:t>Лебяжье-Лес</w:t>
      </w:r>
      <w:r>
        <w:rPr>
          <w:rFonts w:ascii="Times New Roman&quot;" w:hAnsi="Times New Roman&quot;" w:hint="eastAsia"/>
          <w:sz w:val="28"/>
        </w:rPr>
        <w:t>»</w:t>
      </w:r>
      <w:r>
        <w:rPr>
          <w:rFonts w:ascii="Times New Roman&quot;" w:hAnsi="Times New Roman&quot;"/>
          <w:sz w:val="28"/>
        </w:rPr>
        <w:t xml:space="preserve"> (после реорганизации ООО «</w:t>
      </w:r>
      <w:proofErr w:type="spellStart"/>
      <w:r>
        <w:rPr>
          <w:rFonts w:ascii="Times New Roman&quot;" w:hAnsi="Times New Roman&quot;"/>
          <w:sz w:val="28"/>
        </w:rPr>
        <w:t>Вострово</w:t>
      </w:r>
      <w:proofErr w:type="spellEnd"/>
      <w:r>
        <w:rPr>
          <w:rFonts w:ascii="Times New Roman&quot;" w:hAnsi="Times New Roman&quot;"/>
          <w:sz w:val="28"/>
        </w:rPr>
        <w:t xml:space="preserve"> Лес»)</w:t>
      </w:r>
      <w:r>
        <w:rPr>
          <w:rFonts w:ascii="Times New Roman&quot;" w:hAnsi="Times New Roman&quot;"/>
          <w:color w:val="000000" w:themeColor="text1"/>
          <w:sz w:val="28"/>
        </w:rPr>
        <w:t>, ПО «Кристал</w:t>
      </w:r>
      <w:r w:rsidR="008B0A73">
        <w:rPr>
          <w:rFonts w:ascii="Times New Roman&quot;" w:hAnsi="Times New Roman&quot;"/>
          <w:color w:val="000000" w:themeColor="text1"/>
          <w:sz w:val="28"/>
        </w:rPr>
        <w:t>л</w:t>
      </w:r>
      <w:r>
        <w:rPr>
          <w:rFonts w:ascii="Times New Roman&quot;" w:hAnsi="Times New Roman&quot;"/>
          <w:color w:val="000000" w:themeColor="text1"/>
          <w:sz w:val="28"/>
        </w:rPr>
        <w:t>».</w:t>
      </w:r>
    </w:p>
    <w:p w14:paraId="775B8C46" w14:textId="77777777" w:rsidR="00146D33" w:rsidRDefault="00146D33" w:rsidP="00146D33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>По итогам 2024 года индекс промышленного производства составил 97,6% к уровню 2023 года. Крупными и средними</w:t>
      </w:r>
      <w:r>
        <w:rPr>
          <w:rFonts w:ascii="Calibri&quot;" w:hAnsi="Calibri&quot;"/>
          <w:color w:val="000000" w:themeColor="text1"/>
          <w:sz w:val="22"/>
        </w:rPr>
        <w:t xml:space="preserve"> </w:t>
      </w:r>
      <w:r>
        <w:rPr>
          <w:rFonts w:ascii="Times New Roman&quot;" w:hAnsi="Times New Roman&quot;"/>
          <w:color w:val="000000" w:themeColor="text1"/>
          <w:sz w:val="28"/>
        </w:rPr>
        <w:t>предприятиями района отгружено промышленной продукции на сумму</w:t>
      </w:r>
      <w:r w:rsidR="002A55D0">
        <w:rPr>
          <w:rFonts w:ascii="Times New Roman&quot;" w:hAnsi="Times New Roman&quot;"/>
          <w:color w:val="000000" w:themeColor="text1"/>
          <w:sz w:val="28"/>
        </w:rPr>
        <w:t xml:space="preserve"> 1519,4 млн. руб.</w:t>
      </w:r>
    </w:p>
    <w:p w14:paraId="0E2153DE" w14:textId="77777777" w:rsidR="00146D33" w:rsidRPr="002A55D0" w:rsidRDefault="00146D33" w:rsidP="00146D33">
      <w:pPr>
        <w:ind w:firstLine="567"/>
        <w:jc w:val="both"/>
        <w:rPr>
          <w:rFonts w:ascii="Times New Roman&quot;" w:hAnsi="Times New Roman&quot;"/>
          <w:color w:val="000000" w:themeColor="text1"/>
          <w:sz w:val="28"/>
          <w:szCs w:val="28"/>
        </w:rPr>
      </w:pPr>
      <w:r w:rsidRPr="002A55D0">
        <w:rPr>
          <w:rFonts w:ascii="Times New Roman&quot;" w:hAnsi="Times New Roman&quot;"/>
          <w:color w:val="000000" w:themeColor="text1"/>
          <w:sz w:val="28"/>
        </w:rPr>
        <w:t>Увеличились объемы пр</w:t>
      </w:r>
      <w:r w:rsidR="002A55D0" w:rsidRPr="002A55D0">
        <w:rPr>
          <w:rFonts w:ascii="Times New Roman&quot;" w:hAnsi="Times New Roman&quot;"/>
          <w:color w:val="000000" w:themeColor="text1"/>
          <w:sz w:val="28"/>
        </w:rPr>
        <w:t>оизводства: мяса и субпродуктов</w:t>
      </w:r>
      <w:r w:rsidRPr="002A55D0">
        <w:rPr>
          <w:rFonts w:ascii="Times New Roman&quot;" w:hAnsi="Times New Roman&quot;"/>
          <w:color w:val="000000" w:themeColor="text1"/>
          <w:sz w:val="28"/>
        </w:rPr>
        <w:t>, полуфабрикатов мясных,</w:t>
      </w:r>
      <w:r w:rsidR="002A55D0" w:rsidRPr="002A55D0">
        <w:rPr>
          <w:rFonts w:ascii="Times New Roman&quot;" w:hAnsi="Times New Roman&quot;"/>
          <w:color w:val="000000" w:themeColor="text1"/>
          <w:sz w:val="28"/>
        </w:rPr>
        <w:t xml:space="preserve"> топливной древесины и пиломатериалов хвойных пород, свежей и переработанной пресноводной рыбы</w:t>
      </w:r>
      <w:r w:rsidRPr="002A55D0">
        <w:rPr>
          <w:rFonts w:ascii="Times New Roman&quot;" w:hAnsi="Times New Roman&quot;"/>
          <w:color w:val="000000" w:themeColor="text1"/>
          <w:sz w:val="28"/>
        </w:rPr>
        <w:t>.</w:t>
      </w:r>
    </w:p>
    <w:p w14:paraId="2F9B17A2" w14:textId="77777777" w:rsidR="00146D33" w:rsidRDefault="00146D33" w:rsidP="00146D33">
      <w:pPr>
        <w:ind w:firstLine="567"/>
        <w:jc w:val="both"/>
        <w:rPr>
          <w:rFonts w:ascii="Times New Roman&quot;" w:hAnsi="Times New Roman&quot;"/>
          <w:color w:val="000000" w:themeColor="text1"/>
          <w:sz w:val="28"/>
          <w:szCs w:val="28"/>
        </w:rPr>
      </w:pPr>
      <w:r w:rsidRPr="002A55D0">
        <w:rPr>
          <w:rFonts w:ascii="Times New Roman&quot;" w:hAnsi="Times New Roman&quot;"/>
          <w:color w:val="000000" w:themeColor="text1"/>
          <w:sz w:val="28"/>
        </w:rPr>
        <w:t xml:space="preserve">В тоже время сократилось производство: </w:t>
      </w:r>
      <w:r w:rsidR="002A55D0" w:rsidRPr="002A55D0">
        <w:rPr>
          <w:rFonts w:ascii="Times New Roman&quot;" w:hAnsi="Times New Roman&quot;"/>
          <w:color w:val="000000" w:themeColor="text1"/>
          <w:sz w:val="28"/>
        </w:rPr>
        <w:t>пиломатериалов лиственных пород</w:t>
      </w:r>
      <w:r w:rsidRPr="002A55D0">
        <w:rPr>
          <w:rFonts w:ascii="Times New Roman&quot;" w:hAnsi="Times New Roman&quot;"/>
          <w:color w:val="000000" w:themeColor="text1"/>
          <w:sz w:val="28"/>
        </w:rPr>
        <w:t xml:space="preserve">, </w:t>
      </w:r>
      <w:r w:rsidR="002A55D0" w:rsidRPr="002A55D0">
        <w:rPr>
          <w:rFonts w:ascii="Times New Roman&quot;" w:hAnsi="Times New Roman&quot;"/>
          <w:color w:val="000000" w:themeColor="text1"/>
          <w:sz w:val="28"/>
        </w:rPr>
        <w:t>хлеба, хлебобулочных, кондитерских и колбасных изделий.</w:t>
      </w:r>
    </w:p>
    <w:p w14:paraId="6BE66D3A" w14:textId="77777777" w:rsidR="0000467F" w:rsidRPr="000024BB" w:rsidRDefault="0000467F" w:rsidP="00517DBB">
      <w:pPr>
        <w:pStyle w:val="a3"/>
        <w:ind w:firstLine="567"/>
        <w:rPr>
          <w:sz w:val="28"/>
          <w:szCs w:val="28"/>
        </w:rPr>
      </w:pPr>
      <w:r w:rsidRPr="000024BB">
        <w:rPr>
          <w:sz w:val="28"/>
          <w:szCs w:val="28"/>
        </w:rPr>
        <w:t xml:space="preserve">Увеличение производства предполагается за счет </w:t>
      </w:r>
      <w:r w:rsidR="000024BB" w:rsidRPr="000024BB">
        <w:rPr>
          <w:sz w:val="28"/>
          <w:szCs w:val="28"/>
        </w:rPr>
        <w:t xml:space="preserve">переработки и вывоза сгоревшего в 2023 году леса, </w:t>
      </w:r>
      <w:r w:rsidRPr="000024BB">
        <w:rPr>
          <w:sz w:val="28"/>
          <w:szCs w:val="28"/>
        </w:rPr>
        <w:t>загрузки имеющихся производственных мощностей пищевой промышленности, модернизации промышленных предприятий</w:t>
      </w:r>
      <w:r w:rsidR="000024BB" w:rsidRPr="000024BB">
        <w:rPr>
          <w:sz w:val="28"/>
          <w:szCs w:val="28"/>
        </w:rPr>
        <w:t xml:space="preserve"> и </w:t>
      </w:r>
      <w:r w:rsidRPr="000024BB">
        <w:rPr>
          <w:sz w:val="28"/>
          <w:szCs w:val="28"/>
        </w:rPr>
        <w:t>предприяти</w:t>
      </w:r>
      <w:r w:rsidR="00D140E9" w:rsidRPr="000024BB">
        <w:rPr>
          <w:sz w:val="28"/>
          <w:szCs w:val="28"/>
        </w:rPr>
        <w:t>я</w:t>
      </w:r>
      <w:r w:rsidRPr="000024BB">
        <w:rPr>
          <w:sz w:val="28"/>
          <w:szCs w:val="28"/>
        </w:rPr>
        <w:t xml:space="preserve"> ЖКХ. </w:t>
      </w:r>
    </w:p>
    <w:p w14:paraId="01F93FF0" w14:textId="77777777" w:rsidR="0000467F" w:rsidRPr="00453C6D" w:rsidRDefault="0000467F" w:rsidP="00517DBB">
      <w:pPr>
        <w:pStyle w:val="30"/>
        <w:keepNext/>
        <w:widowControl w:val="0"/>
        <w:ind w:firstLine="567"/>
        <w:jc w:val="center"/>
        <w:rPr>
          <w:b/>
          <w:bCs/>
          <w:sz w:val="28"/>
          <w:szCs w:val="28"/>
        </w:rPr>
      </w:pPr>
      <w:r w:rsidRPr="00453C6D">
        <w:rPr>
          <w:b/>
          <w:bCs/>
          <w:sz w:val="28"/>
          <w:szCs w:val="28"/>
        </w:rPr>
        <w:t>5. Сельское хозяйство</w:t>
      </w:r>
    </w:p>
    <w:p w14:paraId="52168306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 xml:space="preserve">Несмотря на сложные агрометеорологические условия прошлого года  </w:t>
      </w:r>
      <w:r w:rsidRPr="00C54620">
        <w:rPr>
          <w:rFonts w:ascii="Times New Roman&quot;" w:hAnsi="Times New Roman&quot;"/>
          <w:sz w:val="28"/>
          <w:szCs w:val="28"/>
        </w:rPr>
        <w:t xml:space="preserve">аграрии </w:t>
      </w:r>
      <w:r w:rsidR="00254545" w:rsidRPr="00C54620">
        <w:rPr>
          <w:rFonts w:ascii="Times New Roman&quot;" w:hAnsi="Times New Roman&quot;"/>
          <w:sz w:val="28"/>
          <w:szCs w:val="28"/>
        </w:rPr>
        <w:t>района</w:t>
      </w:r>
      <w:r w:rsidR="00254545">
        <w:rPr>
          <w:rFonts w:ascii="Times New Roman&quot;" w:hAnsi="Times New Roman&quot;"/>
          <w:sz w:val="28"/>
          <w:szCs w:val="28"/>
        </w:rPr>
        <w:t xml:space="preserve"> </w:t>
      </w:r>
      <w:r w:rsidRPr="002F3721">
        <w:rPr>
          <w:rFonts w:ascii="Times New Roman&quot;" w:hAnsi="Times New Roman&quot;"/>
          <w:sz w:val="28"/>
          <w:szCs w:val="28"/>
        </w:rPr>
        <w:t>смогли добиться увеличения урожая многих культур.</w:t>
      </w:r>
    </w:p>
    <w:p w14:paraId="44AD56CC" w14:textId="77777777" w:rsidR="00EC2871" w:rsidRPr="00933225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933225">
        <w:rPr>
          <w:rFonts w:ascii="Times New Roman&quot;" w:hAnsi="Times New Roman&quot;"/>
          <w:sz w:val="28"/>
          <w:szCs w:val="28"/>
        </w:rPr>
        <w:t xml:space="preserve">Валовой сбор зерновых и зернобобовых в </w:t>
      </w:r>
      <w:r w:rsidRPr="00933225">
        <w:rPr>
          <w:rFonts w:ascii="Times New Roman&quot;" w:hAnsi="Times New Roman&quot;"/>
          <w:bCs/>
          <w:sz w:val="28"/>
          <w:szCs w:val="28"/>
        </w:rPr>
        <w:t>2024</w:t>
      </w:r>
      <w:r w:rsidRPr="00933225">
        <w:rPr>
          <w:rFonts w:ascii="Times New Roman&quot;" w:hAnsi="Times New Roman&quot;"/>
          <w:sz w:val="28"/>
          <w:szCs w:val="28"/>
        </w:rPr>
        <w:t xml:space="preserve"> году составил </w:t>
      </w:r>
      <w:r w:rsidR="00933225" w:rsidRPr="00933225">
        <w:rPr>
          <w:rFonts w:ascii="Times New Roman&quot;" w:hAnsi="Times New Roman&quot;"/>
          <w:sz w:val="28"/>
          <w:szCs w:val="28"/>
        </w:rPr>
        <w:t>69821,4</w:t>
      </w:r>
      <w:r w:rsidRPr="00933225">
        <w:rPr>
          <w:rFonts w:ascii="Times New Roman&quot;" w:hAnsi="Times New Roman&quot;"/>
          <w:bCs/>
          <w:sz w:val="28"/>
          <w:szCs w:val="28"/>
        </w:rPr>
        <w:t xml:space="preserve"> </w:t>
      </w:r>
      <w:r w:rsidR="00933225" w:rsidRPr="00933225">
        <w:rPr>
          <w:rFonts w:ascii="Times New Roman&quot;" w:hAnsi="Times New Roman&quot;"/>
          <w:sz w:val="28"/>
          <w:szCs w:val="28"/>
        </w:rPr>
        <w:t>тонны</w:t>
      </w:r>
      <w:r w:rsidRPr="00933225">
        <w:rPr>
          <w:rFonts w:ascii="Times New Roman&quot;" w:hAnsi="Times New Roman&quot;"/>
          <w:sz w:val="28"/>
          <w:szCs w:val="28"/>
        </w:rPr>
        <w:t>. Урожайность зерновых и зернобобовых -</w:t>
      </w:r>
      <w:r w:rsidRPr="00933225">
        <w:rPr>
          <w:rFonts w:ascii="Times New Roman&quot;" w:hAnsi="Times New Roman&quot;"/>
          <w:bCs/>
          <w:sz w:val="28"/>
          <w:szCs w:val="28"/>
        </w:rPr>
        <w:t xml:space="preserve"> </w:t>
      </w:r>
      <w:r w:rsidR="00933225" w:rsidRPr="00933225">
        <w:rPr>
          <w:rFonts w:ascii="Times New Roman&quot;" w:hAnsi="Times New Roman&quot;"/>
          <w:sz w:val="28"/>
          <w:szCs w:val="28"/>
        </w:rPr>
        <w:t>15ц/га</w:t>
      </w:r>
      <w:r w:rsidRPr="00933225">
        <w:rPr>
          <w:rFonts w:ascii="Times New Roman&quot;" w:hAnsi="Times New Roman&quot;"/>
          <w:sz w:val="28"/>
          <w:szCs w:val="28"/>
        </w:rPr>
        <w:t>.</w:t>
      </w:r>
    </w:p>
    <w:p w14:paraId="48E7A3E1" w14:textId="77777777" w:rsidR="00EC2871" w:rsidRPr="00933225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933225">
        <w:rPr>
          <w:rFonts w:ascii="Times New Roman&quot;" w:hAnsi="Times New Roman&quot;"/>
          <w:sz w:val="28"/>
          <w:szCs w:val="28"/>
        </w:rPr>
        <w:t xml:space="preserve">Валовой сбор подсолнечника составил </w:t>
      </w:r>
      <w:r w:rsidRPr="00933225">
        <w:rPr>
          <w:rFonts w:ascii="Times New Roman&quot;" w:hAnsi="Times New Roman&quot;"/>
          <w:bCs/>
          <w:sz w:val="28"/>
          <w:szCs w:val="28"/>
        </w:rPr>
        <w:t>3</w:t>
      </w:r>
      <w:r w:rsidR="00933225" w:rsidRPr="00933225">
        <w:rPr>
          <w:rFonts w:ascii="Times New Roman&quot;" w:hAnsi="Times New Roman&quot;"/>
          <w:bCs/>
          <w:sz w:val="28"/>
          <w:szCs w:val="28"/>
        </w:rPr>
        <w:t>3493,4</w:t>
      </w:r>
      <w:r w:rsidRPr="00933225">
        <w:rPr>
          <w:rFonts w:ascii="Times New Roman&quot;" w:hAnsi="Times New Roman&quot;"/>
          <w:sz w:val="28"/>
          <w:szCs w:val="28"/>
        </w:rPr>
        <w:t xml:space="preserve"> тонн</w:t>
      </w:r>
      <w:r w:rsidR="00933225" w:rsidRPr="00933225">
        <w:rPr>
          <w:rFonts w:ascii="Times New Roman&quot;" w:hAnsi="Times New Roman&quot;"/>
          <w:sz w:val="28"/>
          <w:szCs w:val="28"/>
        </w:rPr>
        <w:t>ы</w:t>
      </w:r>
      <w:r w:rsidRPr="00933225">
        <w:rPr>
          <w:rFonts w:ascii="Times New Roman&quot;" w:hAnsi="Times New Roman&quot;"/>
          <w:sz w:val="28"/>
          <w:szCs w:val="28"/>
        </w:rPr>
        <w:t xml:space="preserve">. Урожайность подсолнечника составила </w:t>
      </w:r>
      <w:r w:rsidRPr="00933225">
        <w:rPr>
          <w:rFonts w:ascii="Times New Roman&quot;" w:hAnsi="Times New Roman&quot;"/>
          <w:bCs/>
          <w:sz w:val="28"/>
          <w:szCs w:val="28"/>
        </w:rPr>
        <w:t>14,2</w:t>
      </w:r>
      <w:r w:rsidRPr="00933225">
        <w:rPr>
          <w:rFonts w:ascii="Times New Roman&quot;" w:hAnsi="Times New Roman&quot;"/>
          <w:sz w:val="28"/>
          <w:szCs w:val="28"/>
        </w:rPr>
        <w:t xml:space="preserve"> ц/га</w:t>
      </w:r>
      <w:r w:rsidR="00933225" w:rsidRPr="00933225">
        <w:rPr>
          <w:rFonts w:ascii="Times New Roman&quot;" w:hAnsi="Times New Roman&quot;"/>
          <w:sz w:val="28"/>
          <w:szCs w:val="28"/>
        </w:rPr>
        <w:t>.</w:t>
      </w:r>
    </w:p>
    <w:p w14:paraId="7986CB6C" w14:textId="77777777" w:rsidR="00EC2871" w:rsidRPr="00EC287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933225">
        <w:rPr>
          <w:rFonts w:ascii="Times New Roman&quot;" w:hAnsi="Times New Roman&quot;"/>
          <w:sz w:val="28"/>
          <w:szCs w:val="28"/>
        </w:rPr>
        <w:t xml:space="preserve">В 2024 году в среднем на 1 условную голову заготовлено </w:t>
      </w:r>
      <w:r w:rsidRPr="00933225">
        <w:rPr>
          <w:rFonts w:ascii="Times New Roman&quot;" w:hAnsi="Times New Roman&quot;"/>
          <w:bCs/>
          <w:sz w:val="28"/>
          <w:szCs w:val="28"/>
        </w:rPr>
        <w:t>43,7</w:t>
      </w:r>
      <w:r w:rsidRPr="00933225">
        <w:rPr>
          <w:rFonts w:ascii="Times New Roman&quot;" w:hAnsi="Times New Roman&quot;"/>
          <w:sz w:val="28"/>
          <w:szCs w:val="28"/>
        </w:rPr>
        <w:t xml:space="preserve"> кормовых единиц грубых и сочных кормов</w:t>
      </w:r>
      <w:r w:rsidRPr="00EC2871">
        <w:rPr>
          <w:rFonts w:ascii="Times New Roman&quot;" w:hAnsi="Times New Roman&quot;"/>
          <w:sz w:val="28"/>
          <w:szCs w:val="28"/>
        </w:rPr>
        <w:t xml:space="preserve"> при плане 26 кормовых единиц.</w:t>
      </w:r>
    </w:p>
    <w:p w14:paraId="4336E286" w14:textId="77777777" w:rsidR="00EC2871" w:rsidRPr="00EC287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EC2871">
        <w:rPr>
          <w:rFonts w:ascii="Times New Roman&quot;" w:hAnsi="Times New Roman&quot;"/>
          <w:sz w:val="28"/>
          <w:szCs w:val="28"/>
        </w:rPr>
        <w:t xml:space="preserve">По итогам </w:t>
      </w:r>
      <w:r w:rsidR="006C595A">
        <w:rPr>
          <w:rFonts w:ascii="Times New Roman&quot;" w:hAnsi="Times New Roman&quot;"/>
          <w:sz w:val="28"/>
          <w:szCs w:val="28"/>
        </w:rPr>
        <w:t>2024</w:t>
      </w:r>
      <w:r w:rsidRPr="00EC2871">
        <w:rPr>
          <w:rFonts w:ascii="Times New Roman&quot;" w:hAnsi="Times New Roman&quot;"/>
          <w:sz w:val="28"/>
          <w:szCs w:val="28"/>
        </w:rPr>
        <w:t xml:space="preserve"> получено </w:t>
      </w:r>
      <w:r w:rsidR="006C595A">
        <w:rPr>
          <w:rFonts w:ascii="Times New Roman&quot;" w:hAnsi="Times New Roman&quot;"/>
          <w:sz w:val="28"/>
          <w:szCs w:val="28"/>
        </w:rPr>
        <w:t>4887,9</w:t>
      </w:r>
      <w:r w:rsidRPr="00EC2871">
        <w:rPr>
          <w:rFonts w:ascii="Times New Roman&quot;" w:hAnsi="Times New Roman&quot;"/>
          <w:sz w:val="28"/>
          <w:szCs w:val="28"/>
        </w:rPr>
        <w:t xml:space="preserve"> тонн молока во всех категориях хо</w:t>
      </w:r>
      <w:r w:rsidR="006C595A">
        <w:rPr>
          <w:rFonts w:ascii="Times New Roman&quot;" w:hAnsi="Times New Roman&quot;"/>
          <w:sz w:val="28"/>
          <w:szCs w:val="28"/>
        </w:rPr>
        <w:t>зяйств</w:t>
      </w:r>
      <w:r w:rsidRPr="00EC2871">
        <w:rPr>
          <w:rFonts w:ascii="Times New Roman&quot;" w:hAnsi="Times New Roman&quot;"/>
          <w:sz w:val="28"/>
          <w:szCs w:val="28"/>
        </w:rPr>
        <w:t>, производство скота и птицы на убой в живом весе составило  29</w:t>
      </w:r>
      <w:r w:rsidR="006C595A">
        <w:rPr>
          <w:rFonts w:ascii="Times New Roman&quot;" w:hAnsi="Times New Roman&quot;"/>
          <w:sz w:val="28"/>
          <w:szCs w:val="28"/>
        </w:rPr>
        <w:t xml:space="preserve">01,6 </w:t>
      </w:r>
      <w:r w:rsidRPr="00EC2871">
        <w:rPr>
          <w:rFonts w:ascii="Times New Roman&quot;" w:hAnsi="Times New Roman&quot;"/>
          <w:sz w:val="28"/>
          <w:szCs w:val="28"/>
        </w:rPr>
        <w:t>тонн. Закуплено у населения района  1568 тонн моло</w:t>
      </w:r>
      <w:r w:rsidR="006C595A">
        <w:rPr>
          <w:rFonts w:ascii="Times New Roman&quot;" w:hAnsi="Times New Roman&quot;"/>
          <w:sz w:val="28"/>
          <w:szCs w:val="28"/>
        </w:rPr>
        <w:t>ка</w:t>
      </w:r>
      <w:r w:rsidRPr="00EC2871">
        <w:rPr>
          <w:rFonts w:ascii="Times New Roman&quot;" w:hAnsi="Times New Roman&quot;"/>
          <w:sz w:val="28"/>
          <w:szCs w:val="28"/>
        </w:rPr>
        <w:t>.</w:t>
      </w:r>
    </w:p>
    <w:p w14:paraId="2B9D04EC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EC2871">
        <w:rPr>
          <w:rFonts w:ascii="Times New Roman&quot;" w:hAnsi="Times New Roman&quot;"/>
          <w:sz w:val="28"/>
          <w:szCs w:val="28"/>
        </w:rPr>
        <w:t xml:space="preserve">Поголовье крупного рогатого скота на 1 января 2025 года составило 5489 голов (76,2 % к уровню прошлого года), из них коров 1975 (65,9 % к уровню </w:t>
      </w:r>
      <w:r w:rsidR="006C595A">
        <w:rPr>
          <w:rFonts w:ascii="Times New Roman&quot;" w:hAnsi="Times New Roman&quot;"/>
          <w:sz w:val="28"/>
          <w:szCs w:val="28"/>
        </w:rPr>
        <w:t>2023</w:t>
      </w:r>
      <w:r w:rsidRPr="00EC2871">
        <w:rPr>
          <w:rFonts w:ascii="Times New Roman&quot;" w:hAnsi="Times New Roman&quot;"/>
          <w:sz w:val="28"/>
          <w:szCs w:val="28"/>
        </w:rPr>
        <w:t xml:space="preserve"> года). Поголовье свиней по району составило 3853 голов (98,3 % к уровню прошлого года). Среднесуточный привес крупного рогатого скота</w:t>
      </w:r>
      <w:r w:rsidRPr="002F3721">
        <w:rPr>
          <w:rFonts w:ascii="Times New Roman&quot;" w:hAnsi="Times New Roman&quot;"/>
          <w:sz w:val="28"/>
          <w:szCs w:val="28"/>
        </w:rPr>
        <w:t xml:space="preserve"> в сельскохозяйственных предприятиях составил 912 грамм. В 2024 </w:t>
      </w:r>
      <w:r w:rsidRPr="002F3721">
        <w:rPr>
          <w:rFonts w:ascii="Times New Roman&quot;" w:hAnsi="Times New Roman&quot;"/>
          <w:sz w:val="28"/>
          <w:szCs w:val="28"/>
        </w:rPr>
        <w:lastRenderedPageBreak/>
        <w:t xml:space="preserve">году ООО «Лебяжье»  реализовали </w:t>
      </w:r>
      <w:r w:rsidRPr="002F3721">
        <w:rPr>
          <w:rFonts w:ascii="Times New Roman&quot;" w:hAnsi="Times New Roman&quot;"/>
          <w:bCs/>
          <w:sz w:val="28"/>
          <w:szCs w:val="28"/>
        </w:rPr>
        <w:t xml:space="preserve">196 </w:t>
      </w:r>
      <w:r w:rsidRPr="002F3721">
        <w:rPr>
          <w:rFonts w:ascii="Times New Roman&quot;" w:hAnsi="Times New Roman&quot;"/>
          <w:sz w:val="28"/>
          <w:szCs w:val="28"/>
        </w:rPr>
        <w:t>голов племенного скота герефордской породы.</w:t>
      </w:r>
    </w:p>
    <w:p w14:paraId="41D2AE32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 xml:space="preserve">В условиях сложного финансового состояния сельхозпредприятий большую роль играет государственная поддержка отрасли. В целом на поддержку сельского хозяйства района в 2024 году выделено </w:t>
      </w:r>
      <w:r w:rsidRPr="002F3721">
        <w:rPr>
          <w:rFonts w:ascii="Times New Roman&quot;" w:hAnsi="Times New Roman&quot;"/>
          <w:bCs/>
          <w:sz w:val="28"/>
          <w:szCs w:val="28"/>
        </w:rPr>
        <w:t xml:space="preserve">26078457 </w:t>
      </w:r>
      <w:r w:rsidRPr="002F3721">
        <w:rPr>
          <w:rFonts w:ascii="Times New Roman&quot;" w:hAnsi="Times New Roman&quot;"/>
          <w:sz w:val="28"/>
          <w:szCs w:val="28"/>
        </w:rPr>
        <w:t>руб. целевых субсидий на развитие АПК, что на 16840355 руб. меньше чем в 2023 году:</w:t>
      </w:r>
    </w:p>
    <w:p w14:paraId="4A71938C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>- субсидия на поддержку растениеводства –</w:t>
      </w:r>
      <w:r w:rsidRPr="002F3721">
        <w:rPr>
          <w:rFonts w:ascii="Times New Roman&quot;" w:hAnsi="Times New Roman&quot;"/>
          <w:bCs/>
          <w:sz w:val="28"/>
          <w:szCs w:val="28"/>
        </w:rPr>
        <w:t>16083672</w:t>
      </w:r>
      <w:r w:rsidRPr="002F3721">
        <w:rPr>
          <w:rFonts w:ascii="Times New Roman&quot;" w:hAnsi="Times New Roman&quot;"/>
          <w:sz w:val="28"/>
          <w:szCs w:val="28"/>
        </w:rPr>
        <w:t xml:space="preserve"> руб.,</w:t>
      </w:r>
    </w:p>
    <w:p w14:paraId="02364478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>- субсидия на поддержку элитного семеноводства –</w:t>
      </w:r>
      <w:r w:rsidRPr="002F3721">
        <w:rPr>
          <w:rFonts w:ascii="Times New Roman&quot;" w:hAnsi="Times New Roman&quot;"/>
          <w:bCs/>
          <w:sz w:val="28"/>
          <w:szCs w:val="28"/>
        </w:rPr>
        <w:t xml:space="preserve"> 980441</w:t>
      </w:r>
      <w:r w:rsidRPr="002F3721">
        <w:rPr>
          <w:rFonts w:ascii="Times New Roman&quot;" w:hAnsi="Times New Roman&quot;"/>
          <w:sz w:val="28"/>
          <w:szCs w:val="28"/>
        </w:rPr>
        <w:t xml:space="preserve"> руб.,</w:t>
      </w:r>
    </w:p>
    <w:p w14:paraId="76ED6491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>- субсидия на развитие животноводства –</w:t>
      </w:r>
      <w:r w:rsidRPr="002F3721">
        <w:rPr>
          <w:rFonts w:ascii="Times New Roman&quot;" w:hAnsi="Times New Roman&quot;"/>
          <w:bCs/>
          <w:sz w:val="28"/>
          <w:szCs w:val="28"/>
        </w:rPr>
        <w:t>5307115</w:t>
      </w:r>
      <w:r w:rsidRPr="002F3721">
        <w:rPr>
          <w:rFonts w:ascii="Times New Roman&quot;" w:hAnsi="Times New Roman&quot;"/>
          <w:sz w:val="28"/>
          <w:szCs w:val="28"/>
        </w:rPr>
        <w:t xml:space="preserve"> руб.,</w:t>
      </w:r>
    </w:p>
    <w:p w14:paraId="0C37F8A1" w14:textId="77777777" w:rsidR="00EC2871" w:rsidRPr="002F3721" w:rsidRDefault="00EC2871" w:rsidP="00EC2871">
      <w:pPr>
        <w:pStyle w:val="a9"/>
        <w:spacing w:before="0" w:beforeAutospacing="0" w:after="0" w:afterAutospacing="0"/>
        <w:ind w:firstLine="567"/>
        <w:jc w:val="both"/>
      </w:pPr>
      <w:r w:rsidRPr="002F3721">
        <w:rPr>
          <w:rFonts w:ascii="Times New Roman&quot;" w:hAnsi="Times New Roman&quot;"/>
          <w:sz w:val="28"/>
          <w:szCs w:val="28"/>
        </w:rPr>
        <w:t xml:space="preserve">- прочие субсидии – </w:t>
      </w:r>
      <w:r w:rsidRPr="002F3721">
        <w:rPr>
          <w:rFonts w:ascii="Times New Roman&quot;" w:hAnsi="Times New Roman&quot;"/>
          <w:bCs/>
          <w:sz w:val="28"/>
          <w:szCs w:val="28"/>
        </w:rPr>
        <w:t>1955338</w:t>
      </w:r>
      <w:r w:rsidRPr="002F3721">
        <w:rPr>
          <w:rFonts w:ascii="Times New Roman&quot;" w:hAnsi="Times New Roman&quot;"/>
          <w:sz w:val="28"/>
          <w:szCs w:val="28"/>
        </w:rPr>
        <w:t xml:space="preserve"> руб.</w:t>
      </w:r>
    </w:p>
    <w:p w14:paraId="5A49FCE6" w14:textId="77777777" w:rsidR="00EC2871" w:rsidRPr="00F02B5F" w:rsidRDefault="00EC2871" w:rsidP="00EC2871">
      <w:pPr>
        <w:ind w:firstLine="567"/>
        <w:jc w:val="both"/>
        <w:rPr>
          <w:rFonts w:ascii="Calibri&quot;" w:hAnsi="Calibri&quot;"/>
          <w:sz w:val="28"/>
        </w:rPr>
      </w:pPr>
      <w:r w:rsidRPr="00F02B5F">
        <w:rPr>
          <w:rFonts w:ascii="Times New Roman&quot;" w:hAnsi="Times New Roman&quot;"/>
          <w:sz w:val="28"/>
        </w:rPr>
        <w:t>Предприятия аграрно-промышленного комплекса ежегодно обновляют машинно-тракторный парк.</w:t>
      </w:r>
      <w:r w:rsidRPr="00F02B5F">
        <w:rPr>
          <w:rFonts w:ascii="Calibri&quot;" w:hAnsi="Calibri&quot;"/>
          <w:sz w:val="22"/>
        </w:rPr>
        <w:t xml:space="preserve"> </w:t>
      </w:r>
      <w:r w:rsidRPr="00F02B5F">
        <w:rPr>
          <w:rFonts w:ascii="Times New Roman&quot;" w:hAnsi="Times New Roman&quot;"/>
          <w:sz w:val="28"/>
        </w:rPr>
        <w:t>В</w:t>
      </w:r>
      <w:r w:rsidRPr="00F02B5F">
        <w:rPr>
          <w:rFonts w:ascii="Calibri&quot;" w:hAnsi="Calibri&quot;"/>
          <w:sz w:val="28"/>
        </w:rPr>
        <w:t xml:space="preserve"> </w:t>
      </w:r>
      <w:r w:rsidRPr="00F02B5F">
        <w:rPr>
          <w:rFonts w:ascii="Times New Roman&quot;" w:hAnsi="Times New Roman&quot;"/>
          <w:sz w:val="28"/>
        </w:rPr>
        <w:t>2024</w:t>
      </w:r>
      <w:r w:rsidRPr="00F02B5F">
        <w:rPr>
          <w:rFonts w:ascii="Calibri&quot;" w:hAnsi="Calibri&quot;"/>
          <w:sz w:val="28"/>
        </w:rPr>
        <w:t xml:space="preserve"> </w:t>
      </w:r>
      <w:r w:rsidRPr="00F02B5F">
        <w:rPr>
          <w:rFonts w:ascii="Times New Roman&quot;" w:hAnsi="Times New Roman&quot;"/>
          <w:sz w:val="28"/>
        </w:rPr>
        <w:t>году приобретено</w:t>
      </w:r>
      <w:r w:rsidRPr="00F02B5F">
        <w:rPr>
          <w:rFonts w:ascii="Calibri&quot;" w:hAnsi="Calibri&quot;"/>
          <w:sz w:val="28"/>
        </w:rPr>
        <w:t xml:space="preserve"> 5 </w:t>
      </w:r>
      <w:r w:rsidRPr="00F02B5F">
        <w:rPr>
          <w:rFonts w:ascii="Times New Roman&quot;" w:hAnsi="Times New Roman&quot;"/>
          <w:sz w:val="28"/>
        </w:rPr>
        <w:t>тракторов,</w:t>
      </w:r>
      <w:r w:rsidRPr="00F02B5F">
        <w:rPr>
          <w:rFonts w:ascii="Calibri&quot;" w:hAnsi="Calibri&quot;"/>
          <w:sz w:val="28"/>
        </w:rPr>
        <w:t xml:space="preserve"> 3 </w:t>
      </w:r>
      <w:r w:rsidRPr="00F02B5F">
        <w:rPr>
          <w:rFonts w:ascii="Times New Roman&quot;" w:hAnsi="Times New Roman&quot;"/>
          <w:sz w:val="28"/>
        </w:rPr>
        <w:t>зерноуборочных комбайна,</w:t>
      </w:r>
      <w:r w:rsidRPr="00F02B5F">
        <w:rPr>
          <w:rFonts w:ascii="Calibri&quot;" w:hAnsi="Calibri&quot;"/>
          <w:sz w:val="28"/>
        </w:rPr>
        <w:t xml:space="preserve"> 1 </w:t>
      </w:r>
      <w:r w:rsidRPr="00F02B5F">
        <w:rPr>
          <w:rFonts w:ascii="Times New Roman&quot;" w:hAnsi="Times New Roman&quot;"/>
          <w:sz w:val="28"/>
        </w:rPr>
        <w:t>посевной комплекс на общую сумму</w:t>
      </w:r>
      <w:r w:rsidRPr="00F02B5F">
        <w:rPr>
          <w:rFonts w:ascii="Calibri&quot;" w:hAnsi="Calibri&quot;"/>
          <w:sz w:val="28"/>
        </w:rPr>
        <w:t xml:space="preserve"> 267</w:t>
      </w:r>
      <w:r w:rsidR="00824844">
        <w:rPr>
          <w:rFonts w:ascii="Calibri&quot;" w:hAnsi="Calibri&quot;"/>
          <w:sz w:val="28"/>
        </w:rPr>
        <w:t>,4</w:t>
      </w:r>
      <w:r w:rsidRPr="00F02B5F">
        <w:rPr>
          <w:rFonts w:ascii="Calibri&quot;" w:hAnsi="Calibri&quot;"/>
          <w:sz w:val="28"/>
        </w:rPr>
        <w:t xml:space="preserve"> млн.</w:t>
      </w:r>
      <w:r w:rsidR="00824844">
        <w:rPr>
          <w:rFonts w:ascii="Calibri&quot;" w:hAnsi="Calibri&quot;"/>
          <w:sz w:val="28"/>
        </w:rPr>
        <w:t xml:space="preserve"> </w:t>
      </w:r>
      <w:r w:rsidRPr="00F02B5F">
        <w:rPr>
          <w:rFonts w:ascii="Calibri&quot;" w:hAnsi="Calibri&quot;"/>
          <w:sz w:val="28"/>
        </w:rPr>
        <w:t>руб</w:t>
      </w:r>
      <w:r w:rsidRPr="00F02B5F">
        <w:rPr>
          <w:rFonts w:ascii="Times New Roman&quot;" w:hAnsi="Times New Roman&quot;"/>
          <w:sz w:val="28"/>
        </w:rPr>
        <w:t>.</w:t>
      </w:r>
    </w:p>
    <w:p w14:paraId="6377D72C" w14:textId="77777777" w:rsidR="0000467F" w:rsidRPr="00F24A4D" w:rsidRDefault="0000467F" w:rsidP="00F11DA8">
      <w:pPr>
        <w:pStyle w:val="a9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24A4D">
        <w:rPr>
          <w:sz w:val="28"/>
          <w:szCs w:val="28"/>
        </w:rPr>
        <w:t>По оценке 202</w:t>
      </w:r>
      <w:r w:rsidR="00F24A4D" w:rsidRPr="00F24A4D">
        <w:rPr>
          <w:sz w:val="28"/>
          <w:szCs w:val="28"/>
        </w:rPr>
        <w:t>5</w:t>
      </w:r>
      <w:r w:rsidRPr="00F24A4D">
        <w:rPr>
          <w:sz w:val="28"/>
          <w:szCs w:val="28"/>
        </w:rPr>
        <w:t xml:space="preserve"> года индекс физического объема производства продукции сельского хозяйства составит </w:t>
      </w:r>
      <w:r w:rsidR="00E65BBF" w:rsidRPr="00F24A4D">
        <w:rPr>
          <w:sz w:val="28"/>
          <w:szCs w:val="28"/>
        </w:rPr>
        <w:t>98</w:t>
      </w:r>
      <w:r w:rsidR="006816EC" w:rsidRPr="00F24A4D">
        <w:rPr>
          <w:sz w:val="28"/>
          <w:szCs w:val="28"/>
        </w:rPr>
        <w:t xml:space="preserve"> </w:t>
      </w:r>
      <w:r w:rsidRPr="00F24A4D">
        <w:rPr>
          <w:sz w:val="28"/>
          <w:szCs w:val="28"/>
        </w:rPr>
        <w:t>% к уровню 202</w:t>
      </w:r>
      <w:r w:rsidR="00F24A4D" w:rsidRPr="00F24A4D">
        <w:rPr>
          <w:sz w:val="28"/>
          <w:szCs w:val="28"/>
        </w:rPr>
        <w:t>4</w:t>
      </w:r>
      <w:r w:rsidRPr="00F24A4D">
        <w:rPr>
          <w:sz w:val="28"/>
          <w:szCs w:val="28"/>
        </w:rPr>
        <w:t xml:space="preserve">года. </w:t>
      </w:r>
      <w:r w:rsidR="006058AE" w:rsidRPr="00F24A4D">
        <w:rPr>
          <w:sz w:val="28"/>
          <w:szCs w:val="28"/>
        </w:rPr>
        <w:t>В связи со вспышкой бруцел</w:t>
      </w:r>
      <w:r w:rsidR="00F11DA8" w:rsidRPr="00F24A4D">
        <w:rPr>
          <w:sz w:val="28"/>
          <w:szCs w:val="28"/>
        </w:rPr>
        <w:t>л</w:t>
      </w:r>
      <w:r w:rsidR="006058AE" w:rsidRPr="00F24A4D">
        <w:rPr>
          <w:sz w:val="28"/>
          <w:szCs w:val="28"/>
        </w:rPr>
        <w:t>еза у КРС в КФХ «Наука»</w:t>
      </w:r>
      <w:r w:rsidR="00F11DA8" w:rsidRPr="00F24A4D">
        <w:rPr>
          <w:sz w:val="28"/>
          <w:szCs w:val="28"/>
        </w:rPr>
        <w:t xml:space="preserve"> численность поголовья КРС в 2024 году резко сократилась</w:t>
      </w:r>
      <w:r w:rsidR="00F24A4D" w:rsidRPr="00F24A4D">
        <w:rPr>
          <w:sz w:val="28"/>
          <w:szCs w:val="28"/>
        </w:rPr>
        <w:t>, но планируется его восстановление в последующие годы</w:t>
      </w:r>
      <w:r w:rsidR="00F11DA8" w:rsidRPr="00F24A4D">
        <w:rPr>
          <w:sz w:val="28"/>
          <w:szCs w:val="28"/>
        </w:rPr>
        <w:t xml:space="preserve">. </w:t>
      </w:r>
      <w:r w:rsidRPr="00F24A4D">
        <w:rPr>
          <w:sz w:val="28"/>
          <w:szCs w:val="28"/>
        </w:rPr>
        <w:t>Основная ставка в сельском хозяйстве делается на сохранение посевных площадей зерновых культур. По прогнозу в 202</w:t>
      </w:r>
      <w:r w:rsidR="00F24A4D" w:rsidRPr="00F24A4D">
        <w:rPr>
          <w:sz w:val="28"/>
          <w:szCs w:val="28"/>
        </w:rPr>
        <w:t>6</w:t>
      </w:r>
      <w:r w:rsidRPr="00F24A4D">
        <w:rPr>
          <w:sz w:val="28"/>
          <w:szCs w:val="28"/>
        </w:rPr>
        <w:t>-202</w:t>
      </w:r>
      <w:r w:rsidR="00F24A4D" w:rsidRPr="00F24A4D">
        <w:rPr>
          <w:sz w:val="28"/>
          <w:szCs w:val="28"/>
        </w:rPr>
        <w:t>8</w:t>
      </w:r>
      <w:r w:rsidRPr="00F24A4D">
        <w:rPr>
          <w:sz w:val="28"/>
          <w:szCs w:val="28"/>
        </w:rPr>
        <w:t xml:space="preserve"> годах продолжится реализация инвестиционных проектов в сельском хозяйстве на условиях господдержки: </w:t>
      </w:r>
      <w:r w:rsidR="00F11DA8" w:rsidRPr="00F24A4D">
        <w:rPr>
          <w:sz w:val="28"/>
          <w:szCs w:val="28"/>
        </w:rPr>
        <w:t>р</w:t>
      </w:r>
      <w:r w:rsidRPr="00F24A4D">
        <w:rPr>
          <w:sz w:val="28"/>
          <w:szCs w:val="28"/>
        </w:rPr>
        <w:t>азвитие и модернизация племенного хозяйства ООО «Лебяжье»</w:t>
      </w:r>
      <w:r w:rsidR="00F11DA8" w:rsidRPr="00F24A4D">
        <w:rPr>
          <w:sz w:val="28"/>
          <w:szCs w:val="28"/>
        </w:rPr>
        <w:t>.</w:t>
      </w:r>
      <w:r w:rsidRPr="00F24A4D">
        <w:rPr>
          <w:sz w:val="28"/>
          <w:szCs w:val="28"/>
        </w:rPr>
        <w:t xml:space="preserve"> </w:t>
      </w:r>
    </w:p>
    <w:p w14:paraId="0786A81A" w14:textId="77777777" w:rsidR="0000467F" w:rsidRPr="00181FF9" w:rsidRDefault="0000467F" w:rsidP="00517DBB">
      <w:pPr>
        <w:pStyle w:val="20"/>
        <w:keepNext/>
        <w:widowControl w:val="0"/>
        <w:ind w:firstLine="567"/>
        <w:rPr>
          <w:b w:val="0"/>
          <w:bCs w:val="0"/>
          <w:color w:val="FF0000"/>
          <w:sz w:val="28"/>
          <w:szCs w:val="28"/>
        </w:rPr>
      </w:pPr>
    </w:p>
    <w:p w14:paraId="53EB9D40" w14:textId="77777777" w:rsidR="0000467F" w:rsidRPr="00074966" w:rsidRDefault="0000467F" w:rsidP="00517DBB">
      <w:pPr>
        <w:pStyle w:val="20"/>
        <w:keepNext/>
        <w:widowControl w:val="0"/>
        <w:ind w:firstLine="567"/>
        <w:jc w:val="center"/>
        <w:rPr>
          <w:sz w:val="28"/>
          <w:szCs w:val="28"/>
        </w:rPr>
      </w:pPr>
      <w:r w:rsidRPr="00074966">
        <w:rPr>
          <w:bCs w:val="0"/>
          <w:sz w:val="28"/>
          <w:szCs w:val="28"/>
        </w:rPr>
        <w:t>6.</w:t>
      </w:r>
      <w:r w:rsidRPr="00074966">
        <w:rPr>
          <w:sz w:val="28"/>
          <w:szCs w:val="28"/>
        </w:rPr>
        <w:t xml:space="preserve"> Инвестиции и строительство</w:t>
      </w:r>
    </w:p>
    <w:p w14:paraId="10FC75BF" w14:textId="77777777" w:rsidR="00F071AA" w:rsidRPr="00074966" w:rsidRDefault="00F071AA" w:rsidP="004468B6">
      <w:pPr>
        <w:ind w:firstLine="567"/>
        <w:jc w:val="both"/>
        <w:rPr>
          <w:sz w:val="28"/>
        </w:rPr>
      </w:pPr>
      <w:r w:rsidRPr="00074966">
        <w:rPr>
          <w:sz w:val="28"/>
        </w:rPr>
        <w:t>В рамках муниципальной программы «Капитальный ремонт общеобразовательных организаций Егорьевского района Алтайского края на 2018-2025 годы» в 2024 году за счет средств местного бюджета в МОУ «Мирная ООШ» заменена кровля на здании столовой, проведен ремонт системы отопления в зданиях школы и котельной, выполнен монтаж пандуса. В МОУ «Кругло-</w:t>
      </w:r>
      <w:proofErr w:type="spellStart"/>
      <w:r w:rsidRPr="00074966">
        <w:rPr>
          <w:sz w:val="28"/>
        </w:rPr>
        <w:t>Семенцовская</w:t>
      </w:r>
      <w:proofErr w:type="spellEnd"/>
      <w:r w:rsidRPr="00074966">
        <w:rPr>
          <w:sz w:val="28"/>
        </w:rPr>
        <w:t xml:space="preserve"> НОШ» проведен ремонт здания котельной. В МОУ «Титовская ООШ» - частичный ремонт кладки стен, ремонт отмостки и крыльца. В МОУ «</w:t>
      </w:r>
      <w:proofErr w:type="spellStart"/>
      <w:r w:rsidRPr="00074966">
        <w:rPr>
          <w:sz w:val="28"/>
        </w:rPr>
        <w:t>Лебяжинская</w:t>
      </w:r>
      <w:proofErr w:type="spellEnd"/>
      <w:r w:rsidRPr="00074966">
        <w:rPr>
          <w:sz w:val="28"/>
        </w:rPr>
        <w:t xml:space="preserve"> ООШ», МОУ «Шубинская ООШ» выполнен монтаж пандусов. На выполнение мероприятий по капитальному ремонту общеобразовательных организаций потрачено 2923603 рублей из местного бюджета.</w:t>
      </w:r>
    </w:p>
    <w:p w14:paraId="403DDD87" w14:textId="77777777" w:rsidR="004468B6" w:rsidRPr="00074966" w:rsidRDefault="004468B6" w:rsidP="004468B6">
      <w:pPr>
        <w:ind w:firstLine="567"/>
        <w:jc w:val="both"/>
        <w:rPr>
          <w:sz w:val="22"/>
        </w:rPr>
      </w:pPr>
      <w:r w:rsidRPr="00074966">
        <w:rPr>
          <w:sz w:val="28"/>
        </w:rPr>
        <w:t xml:space="preserve">Объем инвестиций в основной капитал за счет всех источников финансирования по крупным и средним организациям составил </w:t>
      </w:r>
      <w:r w:rsidR="00F071AA" w:rsidRPr="00074966">
        <w:rPr>
          <w:sz w:val="28"/>
        </w:rPr>
        <w:t>268,2</w:t>
      </w:r>
      <w:r w:rsidRPr="00074966">
        <w:rPr>
          <w:sz w:val="28"/>
        </w:rPr>
        <w:t xml:space="preserve"> млн. руб., из них </w:t>
      </w:r>
      <w:r w:rsidR="00F071AA" w:rsidRPr="00074966">
        <w:rPr>
          <w:sz w:val="28"/>
        </w:rPr>
        <w:t>236,1</w:t>
      </w:r>
      <w:r w:rsidRPr="00074966">
        <w:rPr>
          <w:sz w:val="28"/>
        </w:rPr>
        <w:t xml:space="preserve"> млн. руб. - инвестиции за счет собственных средств организаций, </w:t>
      </w:r>
      <w:r w:rsidR="00F071AA" w:rsidRPr="00074966">
        <w:rPr>
          <w:sz w:val="28"/>
        </w:rPr>
        <w:t>32,1</w:t>
      </w:r>
      <w:r w:rsidRPr="00074966">
        <w:rPr>
          <w:sz w:val="28"/>
        </w:rPr>
        <w:t xml:space="preserve"> млн. руб.- за счет бюджетов всех уровней.</w:t>
      </w:r>
    </w:p>
    <w:p w14:paraId="20686647" w14:textId="77777777" w:rsidR="00F071AA" w:rsidRPr="00074966" w:rsidRDefault="0000467F" w:rsidP="00F071AA">
      <w:pPr>
        <w:ind w:firstLine="567"/>
        <w:jc w:val="both"/>
        <w:rPr>
          <w:sz w:val="22"/>
        </w:rPr>
      </w:pPr>
      <w:r w:rsidRPr="00074966">
        <w:rPr>
          <w:sz w:val="28"/>
          <w:szCs w:val="28"/>
        </w:rPr>
        <w:tab/>
      </w:r>
      <w:r w:rsidR="00F071AA" w:rsidRPr="00074966">
        <w:rPr>
          <w:sz w:val="28"/>
        </w:rPr>
        <w:t>В 2024</w:t>
      </w:r>
      <w:r w:rsidR="00F071AA" w:rsidRPr="00074966">
        <w:rPr>
          <w:sz w:val="22"/>
        </w:rPr>
        <w:t xml:space="preserve"> </w:t>
      </w:r>
      <w:r w:rsidR="00F071AA" w:rsidRPr="00074966">
        <w:rPr>
          <w:sz w:val="28"/>
        </w:rPr>
        <w:t xml:space="preserve">году в Егорьевском районе реализовано 2 </w:t>
      </w:r>
      <w:proofErr w:type="gramStart"/>
      <w:r w:rsidR="00F071AA" w:rsidRPr="00074966">
        <w:rPr>
          <w:sz w:val="28"/>
        </w:rPr>
        <w:t>инициативных  проекта</w:t>
      </w:r>
      <w:proofErr w:type="gramEnd"/>
      <w:r w:rsidR="00F071AA" w:rsidRPr="00074966">
        <w:rPr>
          <w:sz w:val="28"/>
        </w:rPr>
        <w:t xml:space="preserve"> развития (создания) общественной инфраструктуры муниципального образования.</w:t>
      </w:r>
    </w:p>
    <w:p w14:paraId="60286A4A" w14:textId="77777777" w:rsidR="00F071AA" w:rsidRPr="00074966" w:rsidRDefault="00F071AA" w:rsidP="00F071AA">
      <w:pPr>
        <w:ind w:firstLine="567"/>
        <w:jc w:val="both"/>
        <w:rPr>
          <w:sz w:val="22"/>
        </w:rPr>
      </w:pPr>
      <w:r w:rsidRPr="00074966">
        <w:rPr>
          <w:sz w:val="28"/>
        </w:rPr>
        <w:t>В с. Новоегорьевское</w:t>
      </w:r>
      <w:r w:rsidRPr="00074966">
        <w:rPr>
          <w:sz w:val="22"/>
        </w:rPr>
        <w:t xml:space="preserve"> </w:t>
      </w:r>
      <w:r w:rsidRPr="00074966">
        <w:rPr>
          <w:sz w:val="28"/>
        </w:rPr>
        <w:t>в рамках проекта проведено благоустройство пешеходной зоны по улице Комсомольской. Общая стоимость проекта</w:t>
      </w:r>
      <w:r w:rsidRPr="00074966">
        <w:rPr>
          <w:sz w:val="22"/>
        </w:rPr>
        <w:t xml:space="preserve"> </w:t>
      </w:r>
      <w:r w:rsidRPr="00074966">
        <w:rPr>
          <w:sz w:val="28"/>
        </w:rPr>
        <w:t>соста</w:t>
      </w:r>
      <w:r w:rsidRPr="00074966">
        <w:rPr>
          <w:sz w:val="28"/>
        </w:rPr>
        <w:lastRenderedPageBreak/>
        <w:t>вила 2834807 рублей, в том числе средства краевого бюджета - 1298889 рублей, местного бюджета</w:t>
      </w:r>
      <w:r w:rsidRPr="00074966">
        <w:rPr>
          <w:sz w:val="22"/>
        </w:rPr>
        <w:t xml:space="preserve"> </w:t>
      </w:r>
      <w:r w:rsidRPr="00074966">
        <w:rPr>
          <w:sz w:val="28"/>
        </w:rPr>
        <w:t>- 1270918</w:t>
      </w:r>
      <w:r w:rsidRPr="00074966">
        <w:rPr>
          <w:sz w:val="22"/>
        </w:rPr>
        <w:t xml:space="preserve"> </w:t>
      </w:r>
      <w:r w:rsidRPr="00074966">
        <w:rPr>
          <w:sz w:val="28"/>
        </w:rPr>
        <w:t>рублей, вклад населения</w:t>
      </w:r>
      <w:r w:rsidRPr="00074966">
        <w:rPr>
          <w:sz w:val="22"/>
        </w:rPr>
        <w:t xml:space="preserve"> </w:t>
      </w:r>
      <w:r w:rsidRPr="00074966">
        <w:rPr>
          <w:sz w:val="28"/>
        </w:rPr>
        <w:t>составил 150000</w:t>
      </w:r>
      <w:r w:rsidRPr="00074966">
        <w:rPr>
          <w:sz w:val="22"/>
        </w:rPr>
        <w:t xml:space="preserve"> </w:t>
      </w:r>
      <w:r w:rsidRPr="00074966">
        <w:rPr>
          <w:sz w:val="28"/>
        </w:rPr>
        <w:t>рублей,</w:t>
      </w:r>
      <w:r w:rsidRPr="00074966">
        <w:rPr>
          <w:sz w:val="22"/>
        </w:rPr>
        <w:t xml:space="preserve"> </w:t>
      </w:r>
      <w:r w:rsidRPr="00074966">
        <w:rPr>
          <w:sz w:val="28"/>
        </w:rPr>
        <w:t>вклад</w:t>
      </w:r>
      <w:r w:rsidRPr="00074966">
        <w:rPr>
          <w:sz w:val="22"/>
        </w:rPr>
        <w:t xml:space="preserve"> </w:t>
      </w:r>
      <w:r w:rsidRPr="00074966">
        <w:rPr>
          <w:sz w:val="28"/>
        </w:rPr>
        <w:t>юридических лиц</w:t>
      </w:r>
      <w:r w:rsidRPr="00074966">
        <w:rPr>
          <w:sz w:val="22"/>
        </w:rPr>
        <w:t xml:space="preserve"> </w:t>
      </w:r>
      <w:r w:rsidRPr="00074966">
        <w:rPr>
          <w:sz w:val="28"/>
        </w:rPr>
        <w:t>и предпринимателей - 115000</w:t>
      </w:r>
      <w:r w:rsidRPr="00074966">
        <w:rPr>
          <w:sz w:val="22"/>
        </w:rPr>
        <w:t xml:space="preserve"> </w:t>
      </w:r>
      <w:r w:rsidRPr="00074966">
        <w:rPr>
          <w:sz w:val="28"/>
        </w:rPr>
        <w:t>рублей.</w:t>
      </w:r>
    </w:p>
    <w:p w14:paraId="09827114" w14:textId="77777777" w:rsidR="00755C23" w:rsidRPr="00074966" w:rsidRDefault="00F071AA" w:rsidP="00F071AA">
      <w:pPr>
        <w:ind w:firstLine="567"/>
        <w:jc w:val="both"/>
        <w:rPr>
          <w:sz w:val="28"/>
        </w:rPr>
      </w:pPr>
      <w:r w:rsidRPr="00074966">
        <w:rPr>
          <w:sz w:val="28"/>
        </w:rPr>
        <w:t> В с. Лебяжье проведен ремонт дороги на улице Молодежной. Общая стоимость проекта составила 2218817 рублей, в том числе средства краевого бюджета - 1273499 рублей, местного бюджета - 675052 рубля, вклад населения составил 112266 рублей, вклад юридических лиц и предпринимателей - 158000 рублей</w:t>
      </w:r>
      <w:r w:rsidR="00755C23" w:rsidRPr="00074966">
        <w:rPr>
          <w:sz w:val="28"/>
        </w:rPr>
        <w:t>.</w:t>
      </w:r>
    </w:p>
    <w:p w14:paraId="6C38B7B9" w14:textId="77777777" w:rsidR="0000467F" w:rsidRPr="00074966" w:rsidRDefault="0000467F" w:rsidP="00517DBB">
      <w:pPr>
        <w:pStyle w:val="31"/>
        <w:ind w:firstLine="567"/>
        <w:rPr>
          <w:rFonts w:ascii="Times New Roman" w:eastAsia="Times New Roman" w:hAnsi="Times New Roman" w:cs="Times New Roman"/>
        </w:rPr>
      </w:pPr>
      <w:r w:rsidRPr="00074966">
        <w:rPr>
          <w:rFonts w:ascii="Times New Roman" w:eastAsia="Times New Roman" w:hAnsi="Times New Roman" w:cs="Times New Roman"/>
        </w:rPr>
        <w:t>В 202</w:t>
      </w:r>
      <w:r w:rsidR="00074966" w:rsidRPr="00074966">
        <w:rPr>
          <w:rFonts w:ascii="Times New Roman" w:eastAsia="Times New Roman" w:hAnsi="Times New Roman" w:cs="Times New Roman"/>
        </w:rPr>
        <w:t>5</w:t>
      </w:r>
      <w:r w:rsidRPr="00074966">
        <w:rPr>
          <w:rFonts w:ascii="Times New Roman" w:eastAsia="Times New Roman" w:hAnsi="Times New Roman" w:cs="Times New Roman"/>
        </w:rPr>
        <w:t xml:space="preserve"> году реализ</w:t>
      </w:r>
      <w:r w:rsidR="00074966" w:rsidRPr="00074966">
        <w:rPr>
          <w:rFonts w:ascii="Times New Roman" w:eastAsia="Times New Roman" w:hAnsi="Times New Roman" w:cs="Times New Roman"/>
        </w:rPr>
        <w:t>ованы</w:t>
      </w:r>
      <w:r w:rsidRPr="00074966">
        <w:rPr>
          <w:rFonts w:ascii="Times New Roman" w:eastAsia="Times New Roman" w:hAnsi="Times New Roman" w:cs="Times New Roman"/>
        </w:rPr>
        <w:t xml:space="preserve"> </w:t>
      </w:r>
      <w:r w:rsidR="00755C23" w:rsidRPr="00074966">
        <w:rPr>
          <w:rFonts w:ascii="Times New Roman" w:eastAsia="Times New Roman" w:hAnsi="Times New Roman" w:cs="Times New Roman"/>
        </w:rPr>
        <w:t>2</w:t>
      </w:r>
      <w:r w:rsidRPr="00074966">
        <w:rPr>
          <w:rFonts w:ascii="Times New Roman" w:eastAsia="Times New Roman" w:hAnsi="Times New Roman" w:cs="Times New Roman"/>
        </w:rPr>
        <w:t xml:space="preserve"> проекта: ремонт </w:t>
      </w:r>
      <w:r w:rsidR="00755C23" w:rsidRPr="00074966">
        <w:rPr>
          <w:rFonts w:ascii="Times New Roman" w:eastAsia="Times New Roman" w:hAnsi="Times New Roman" w:cs="Times New Roman"/>
        </w:rPr>
        <w:t>дороги</w:t>
      </w:r>
      <w:r w:rsidRPr="00074966">
        <w:rPr>
          <w:rFonts w:ascii="Times New Roman" w:eastAsia="Times New Roman" w:hAnsi="Times New Roman" w:cs="Times New Roman"/>
        </w:rPr>
        <w:t xml:space="preserve"> в с. </w:t>
      </w:r>
      <w:r w:rsidR="00074966" w:rsidRPr="00074966">
        <w:rPr>
          <w:rFonts w:ascii="Times New Roman" w:eastAsia="Times New Roman" w:hAnsi="Times New Roman" w:cs="Times New Roman"/>
        </w:rPr>
        <w:t>Малая Шелковка</w:t>
      </w:r>
      <w:r w:rsidRPr="00074966">
        <w:rPr>
          <w:rFonts w:ascii="Times New Roman" w:eastAsia="Times New Roman" w:hAnsi="Times New Roman" w:cs="Times New Roman"/>
        </w:rPr>
        <w:t xml:space="preserve">, </w:t>
      </w:r>
      <w:r w:rsidR="00074966" w:rsidRPr="00074966">
        <w:rPr>
          <w:rFonts w:ascii="Times New Roman" w:eastAsia="Times New Roman" w:hAnsi="Times New Roman" w:cs="Times New Roman"/>
        </w:rPr>
        <w:t>установка детской площадки в</w:t>
      </w:r>
      <w:r w:rsidRPr="00074966">
        <w:rPr>
          <w:rFonts w:ascii="Times New Roman" w:eastAsia="Times New Roman" w:hAnsi="Times New Roman" w:cs="Times New Roman"/>
        </w:rPr>
        <w:t xml:space="preserve"> с. </w:t>
      </w:r>
      <w:r w:rsidR="00074966" w:rsidRPr="00074966">
        <w:rPr>
          <w:rFonts w:ascii="Times New Roman" w:eastAsia="Times New Roman" w:hAnsi="Times New Roman" w:cs="Times New Roman"/>
        </w:rPr>
        <w:t>Песчаный Борок</w:t>
      </w:r>
      <w:r w:rsidRPr="00074966">
        <w:rPr>
          <w:rFonts w:ascii="Times New Roman" w:eastAsia="Times New Roman" w:hAnsi="Times New Roman" w:cs="Times New Roman"/>
        </w:rPr>
        <w:t>.</w:t>
      </w:r>
    </w:p>
    <w:p w14:paraId="56ED1B88" w14:textId="77777777" w:rsidR="0000467F" w:rsidRPr="00074966" w:rsidRDefault="0000467F" w:rsidP="00517DBB">
      <w:pPr>
        <w:pStyle w:val="31"/>
        <w:ind w:firstLine="567"/>
        <w:rPr>
          <w:rFonts w:ascii="Times New Roman" w:hAnsi="Times New Roman" w:cs="Times New Roman"/>
        </w:rPr>
      </w:pPr>
      <w:r w:rsidRPr="00074966">
        <w:rPr>
          <w:rFonts w:ascii="Times New Roman" w:hAnsi="Times New Roman" w:cs="Times New Roman"/>
        </w:rPr>
        <w:t xml:space="preserve"> </w:t>
      </w:r>
      <w:r w:rsidR="00447E5B" w:rsidRPr="00074966">
        <w:rPr>
          <w:rFonts w:ascii="Times New Roman" w:hAnsi="Times New Roman" w:cs="Times New Roman"/>
        </w:rPr>
        <w:t xml:space="preserve">Ведется </w:t>
      </w:r>
      <w:r w:rsidRPr="00074966">
        <w:rPr>
          <w:rFonts w:ascii="Times New Roman" w:hAnsi="Times New Roman" w:cs="Times New Roman"/>
        </w:rPr>
        <w:t>ремонт проезжей части дорог</w:t>
      </w:r>
      <w:r w:rsidR="00447E5B" w:rsidRPr="00074966">
        <w:rPr>
          <w:rFonts w:ascii="Times New Roman" w:hAnsi="Times New Roman" w:cs="Times New Roman"/>
        </w:rPr>
        <w:t xml:space="preserve"> в населенных пунктах,</w:t>
      </w:r>
      <w:r w:rsidRPr="00074966">
        <w:rPr>
          <w:rFonts w:ascii="Times New Roman" w:hAnsi="Times New Roman" w:cs="Times New Roman"/>
        </w:rPr>
        <w:t xml:space="preserve"> строительство </w:t>
      </w:r>
      <w:r w:rsidR="00447E5B" w:rsidRPr="00074966">
        <w:rPr>
          <w:rFonts w:ascii="Times New Roman" w:hAnsi="Times New Roman" w:cs="Times New Roman"/>
        </w:rPr>
        <w:t xml:space="preserve">нового </w:t>
      </w:r>
      <w:r w:rsidRPr="00074966">
        <w:rPr>
          <w:rFonts w:ascii="Times New Roman" w:hAnsi="Times New Roman" w:cs="Times New Roman"/>
        </w:rPr>
        <w:t>магазина</w:t>
      </w:r>
      <w:r w:rsidR="00447E5B" w:rsidRPr="00074966">
        <w:rPr>
          <w:rFonts w:ascii="Times New Roman" w:hAnsi="Times New Roman" w:cs="Times New Roman"/>
        </w:rPr>
        <w:t>.</w:t>
      </w:r>
    </w:p>
    <w:p w14:paraId="61461CD3" w14:textId="77777777" w:rsidR="0000467F" w:rsidRPr="00074966" w:rsidRDefault="0000467F" w:rsidP="00517DBB">
      <w:pPr>
        <w:pStyle w:val="31"/>
        <w:ind w:firstLine="567"/>
        <w:rPr>
          <w:rFonts w:ascii="Times New Roman" w:hAnsi="Times New Roman" w:cs="Times New Roman"/>
        </w:rPr>
      </w:pPr>
      <w:r w:rsidRPr="00074966">
        <w:rPr>
          <w:rFonts w:ascii="Times New Roman" w:hAnsi="Times New Roman" w:cs="Times New Roman"/>
        </w:rPr>
        <w:t>Продолж</w:t>
      </w:r>
      <w:r w:rsidR="00447E5B" w:rsidRPr="00074966">
        <w:rPr>
          <w:rFonts w:ascii="Times New Roman" w:hAnsi="Times New Roman" w:cs="Times New Roman"/>
        </w:rPr>
        <w:t>а</w:t>
      </w:r>
      <w:r w:rsidR="00074966" w:rsidRPr="00074966">
        <w:rPr>
          <w:rFonts w:ascii="Times New Roman" w:hAnsi="Times New Roman" w:cs="Times New Roman"/>
        </w:rPr>
        <w:t>ется</w:t>
      </w:r>
      <w:r w:rsidRPr="00074966">
        <w:rPr>
          <w:rFonts w:ascii="Times New Roman" w:hAnsi="Times New Roman" w:cs="Times New Roman"/>
        </w:rPr>
        <w:t xml:space="preserve"> реализация инвестиционных проектов в сельском хозяйстве на условиях господдержки</w:t>
      </w:r>
      <w:r w:rsidR="00284587" w:rsidRPr="00074966">
        <w:rPr>
          <w:rFonts w:ascii="Times New Roman" w:hAnsi="Times New Roman" w:cs="Times New Roman"/>
        </w:rPr>
        <w:t>.</w:t>
      </w:r>
      <w:r w:rsidRPr="00074966">
        <w:rPr>
          <w:rFonts w:ascii="Times New Roman" w:hAnsi="Times New Roman" w:cs="Times New Roman"/>
        </w:rPr>
        <w:t xml:space="preserve"> </w:t>
      </w:r>
    </w:p>
    <w:p w14:paraId="59CCC47C" w14:textId="77777777" w:rsidR="0000467F" w:rsidRDefault="00074966" w:rsidP="00517DBB">
      <w:pPr>
        <w:pStyle w:val="31"/>
        <w:ind w:firstLine="567"/>
        <w:rPr>
          <w:rStyle w:val="aa"/>
          <w:rFonts w:ascii="Times New Roman" w:hAnsi="Times New Roman" w:cs="Times New Roman"/>
          <w:b w:val="0"/>
        </w:rPr>
      </w:pPr>
      <w:r w:rsidRPr="00074966">
        <w:rPr>
          <w:rStyle w:val="aa"/>
          <w:rFonts w:ascii="Times New Roman" w:hAnsi="Times New Roman" w:cs="Times New Roman"/>
          <w:b w:val="0"/>
        </w:rPr>
        <w:t>По прогнозу на 2026-2028 годы планируется дальнейшая инвестиционная деятельность по этим направлениям.</w:t>
      </w:r>
    </w:p>
    <w:p w14:paraId="1F9AB03A" w14:textId="77777777" w:rsidR="00074966" w:rsidRPr="00074966" w:rsidRDefault="00074966" w:rsidP="00517DBB">
      <w:pPr>
        <w:pStyle w:val="31"/>
        <w:ind w:firstLine="567"/>
        <w:rPr>
          <w:rFonts w:ascii="Times New Roman" w:hAnsi="Times New Roman" w:cs="Times New Roman"/>
        </w:rPr>
      </w:pPr>
    </w:p>
    <w:p w14:paraId="0C67591F" w14:textId="77777777" w:rsidR="0000467F" w:rsidRPr="00074966" w:rsidRDefault="0000467F" w:rsidP="00517DBB">
      <w:pPr>
        <w:pStyle w:val="31"/>
        <w:ind w:firstLine="567"/>
        <w:rPr>
          <w:rFonts w:ascii="Times New Roman" w:hAnsi="Times New Roman" w:cs="Times New Roman"/>
          <w:b/>
        </w:rPr>
      </w:pPr>
      <w:r w:rsidRPr="00074966">
        <w:rPr>
          <w:rFonts w:ascii="Times New Roman" w:hAnsi="Times New Roman" w:cs="Times New Roman"/>
        </w:rPr>
        <w:t xml:space="preserve">                              </w:t>
      </w:r>
      <w:r w:rsidRPr="00074966">
        <w:rPr>
          <w:rFonts w:ascii="Times New Roman" w:hAnsi="Times New Roman" w:cs="Times New Roman"/>
          <w:b/>
        </w:rPr>
        <w:t xml:space="preserve">7. </w:t>
      </w:r>
      <w:r w:rsidRPr="00074966">
        <w:rPr>
          <w:rFonts w:ascii="Times New Roman" w:hAnsi="Times New Roman" w:cs="Times New Roman"/>
          <w:b/>
          <w:bCs/>
        </w:rPr>
        <w:t>Потребительский рынок</w:t>
      </w:r>
    </w:p>
    <w:p w14:paraId="73D2A8A4" w14:textId="77777777" w:rsidR="00A479B0" w:rsidRDefault="00A479B0" w:rsidP="00A479B0">
      <w:pPr>
        <w:ind w:firstLine="567"/>
        <w:jc w:val="both"/>
        <w:rPr>
          <w:rFonts w:ascii="Times New Roman&quot;" w:hAnsi="Times New Roman&quot;"/>
          <w:color w:val="000000" w:themeColor="text1"/>
          <w:sz w:val="28"/>
        </w:rPr>
      </w:pPr>
      <w:r w:rsidRPr="00074966">
        <w:rPr>
          <w:sz w:val="28"/>
        </w:rPr>
        <w:t>На начало года в районе действовало 103 объекта розничной</w:t>
      </w:r>
      <w:r>
        <w:rPr>
          <w:rFonts w:ascii="Times New Roman&quot;" w:hAnsi="Times New Roman&quot;"/>
          <w:color w:val="000000" w:themeColor="text1"/>
          <w:sz w:val="28"/>
        </w:rPr>
        <w:t xml:space="preserve"> торговли, в том числе 72 магазина общей площадью 7850 квадратных метров.</w:t>
      </w:r>
    </w:p>
    <w:p w14:paraId="739C8620" w14:textId="77777777" w:rsidR="00A479B0" w:rsidRDefault="00A479B0" w:rsidP="00A479B0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>Открыты новые магазины в с. Новоегорьевском «</w:t>
      </w:r>
      <w:proofErr w:type="spellStart"/>
      <w:r>
        <w:rPr>
          <w:rFonts w:ascii="Times New Roman&quot;" w:hAnsi="Times New Roman&quot;"/>
          <w:color w:val="000000" w:themeColor="text1"/>
          <w:sz w:val="28"/>
        </w:rPr>
        <w:t>Fix</w:t>
      </w:r>
      <w:proofErr w:type="spellEnd"/>
      <w:r>
        <w:rPr>
          <w:rFonts w:ascii="Times New Roman&quot;" w:hAnsi="Times New Roman&quot;"/>
          <w:color w:val="000000" w:themeColor="text1"/>
          <w:sz w:val="28"/>
        </w:rPr>
        <w:t xml:space="preserve"> </w:t>
      </w:r>
      <w:proofErr w:type="spellStart"/>
      <w:r>
        <w:rPr>
          <w:rFonts w:ascii="Times New Roman&quot;" w:hAnsi="Times New Roman&quot;"/>
          <w:color w:val="000000" w:themeColor="text1"/>
          <w:sz w:val="28"/>
        </w:rPr>
        <w:t>Priceс</w:t>
      </w:r>
      <w:proofErr w:type="spellEnd"/>
      <w:r>
        <w:rPr>
          <w:rFonts w:ascii="Times New Roman&quot;" w:hAnsi="Times New Roman&quot;"/>
          <w:color w:val="000000" w:themeColor="text1"/>
          <w:sz w:val="28"/>
        </w:rPr>
        <w:t xml:space="preserve">», «Мясной дворик» и один магазин в с. Шубинка, 2 аптечных киоска. Но закрылся 1 магазин в с. Сросты системы Егорьевского РАЙПО. </w:t>
      </w:r>
    </w:p>
    <w:p w14:paraId="56D25EDA" w14:textId="77777777" w:rsidR="00A479B0" w:rsidRDefault="00A479B0" w:rsidP="00A479B0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>Оборот розничной торговли по крупным и средним предприятиям в 2024 году составил 608</w:t>
      </w:r>
      <w:r w:rsidR="00BF34BD">
        <w:rPr>
          <w:rFonts w:ascii="Times New Roman&quot;" w:hAnsi="Times New Roman&quot;"/>
          <w:color w:val="000000" w:themeColor="text1"/>
          <w:sz w:val="28"/>
        </w:rPr>
        <w:t>,4 млн.</w:t>
      </w:r>
      <w:r>
        <w:rPr>
          <w:rFonts w:ascii="Times New Roman&quot;" w:hAnsi="Times New Roman&quot;"/>
          <w:color w:val="000000" w:themeColor="text1"/>
          <w:sz w:val="28"/>
        </w:rPr>
        <w:t xml:space="preserve"> руб., что на 48 % выше по сравнению с 2023 годом. Объем платных услуг составил </w:t>
      </w:r>
      <w:r w:rsidR="00BF34BD">
        <w:rPr>
          <w:rFonts w:ascii="Times New Roman&quot;" w:hAnsi="Times New Roman&quot;"/>
          <w:color w:val="000000" w:themeColor="text1"/>
          <w:sz w:val="28"/>
        </w:rPr>
        <w:t>209 млн.</w:t>
      </w:r>
      <w:r>
        <w:rPr>
          <w:rFonts w:ascii="Times New Roman&quot;" w:hAnsi="Times New Roman&quot;"/>
          <w:color w:val="000000" w:themeColor="text1"/>
          <w:sz w:val="28"/>
        </w:rPr>
        <w:t xml:space="preserve"> руб </w:t>
      </w:r>
      <w:r w:rsidRPr="00BF34BD">
        <w:rPr>
          <w:rFonts w:ascii="Times New Roman&quot;" w:hAnsi="Times New Roman&quot;"/>
          <w:color w:val="000000" w:themeColor="text1"/>
          <w:sz w:val="28"/>
        </w:rPr>
        <w:t>и вырос на 1</w:t>
      </w:r>
      <w:r w:rsidR="00BF34BD" w:rsidRPr="00BF34BD">
        <w:rPr>
          <w:rFonts w:ascii="Times New Roman&quot;" w:hAnsi="Times New Roman&quot;"/>
          <w:color w:val="000000" w:themeColor="text1"/>
          <w:sz w:val="28"/>
        </w:rPr>
        <w:t>4</w:t>
      </w:r>
      <w:r w:rsidRPr="00BF34BD">
        <w:rPr>
          <w:rFonts w:ascii="Times New Roman&quot;" w:hAnsi="Times New Roman&quot;"/>
          <w:color w:val="000000" w:themeColor="text1"/>
          <w:sz w:val="28"/>
        </w:rPr>
        <w:t xml:space="preserve"> %.</w:t>
      </w:r>
    </w:p>
    <w:p w14:paraId="5F8DBA51" w14:textId="77777777" w:rsidR="0000467F" w:rsidRPr="001C203E" w:rsidRDefault="0000467F" w:rsidP="00517DBB">
      <w:pPr>
        <w:pStyle w:val="a3"/>
        <w:ind w:firstLine="567"/>
        <w:rPr>
          <w:sz w:val="28"/>
          <w:szCs w:val="28"/>
        </w:rPr>
      </w:pPr>
      <w:r w:rsidRPr="001C203E">
        <w:rPr>
          <w:sz w:val="28"/>
          <w:szCs w:val="28"/>
        </w:rPr>
        <w:t>По оценке в 202</w:t>
      </w:r>
      <w:r w:rsidR="00BE2549" w:rsidRPr="001C203E">
        <w:rPr>
          <w:sz w:val="28"/>
          <w:szCs w:val="28"/>
        </w:rPr>
        <w:t>5</w:t>
      </w:r>
      <w:r w:rsidRPr="001C203E">
        <w:rPr>
          <w:sz w:val="28"/>
          <w:szCs w:val="28"/>
        </w:rPr>
        <w:t xml:space="preserve"> году оборот розничной торговли по крупным и средним предприятиям составит </w:t>
      </w:r>
      <w:r w:rsidR="001C203E" w:rsidRPr="001C203E">
        <w:rPr>
          <w:sz w:val="28"/>
          <w:szCs w:val="28"/>
        </w:rPr>
        <w:t>672,9</w:t>
      </w:r>
      <w:r w:rsidRPr="001C203E">
        <w:rPr>
          <w:sz w:val="28"/>
          <w:szCs w:val="28"/>
        </w:rPr>
        <w:t xml:space="preserve"> млн. руб</w:t>
      </w:r>
      <w:r w:rsidR="00910355" w:rsidRPr="001C203E">
        <w:rPr>
          <w:sz w:val="28"/>
          <w:szCs w:val="28"/>
        </w:rPr>
        <w:t>лей</w:t>
      </w:r>
      <w:r w:rsidRPr="001C203E">
        <w:rPr>
          <w:sz w:val="28"/>
          <w:szCs w:val="28"/>
        </w:rPr>
        <w:t xml:space="preserve">, </w:t>
      </w:r>
      <w:r w:rsidR="00910355" w:rsidRPr="001C203E">
        <w:rPr>
          <w:sz w:val="28"/>
          <w:szCs w:val="28"/>
        </w:rPr>
        <w:t>о</w:t>
      </w:r>
      <w:r w:rsidRPr="001C203E">
        <w:rPr>
          <w:sz w:val="28"/>
          <w:szCs w:val="28"/>
        </w:rPr>
        <w:t>бъем платных услуг населению прогнозиру</w:t>
      </w:r>
      <w:r w:rsidR="00284587" w:rsidRPr="001C203E">
        <w:rPr>
          <w:sz w:val="28"/>
          <w:szCs w:val="28"/>
        </w:rPr>
        <w:t>е</w:t>
      </w:r>
      <w:r w:rsidRPr="001C203E">
        <w:rPr>
          <w:sz w:val="28"/>
          <w:szCs w:val="28"/>
        </w:rPr>
        <w:t xml:space="preserve">тся </w:t>
      </w:r>
      <w:r w:rsidR="00910355" w:rsidRPr="001C203E">
        <w:rPr>
          <w:sz w:val="28"/>
          <w:szCs w:val="28"/>
        </w:rPr>
        <w:t xml:space="preserve"> - 2</w:t>
      </w:r>
      <w:r w:rsidR="001C203E" w:rsidRPr="001C203E">
        <w:rPr>
          <w:sz w:val="28"/>
          <w:szCs w:val="28"/>
        </w:rPr>
        <w:t>33,5</w:t>
      </w:r>
      <w:r w:rsidR="00910355" w:rsidRPr="001C203E">
        <w:rPr>
          <w:sz w:val="28"/>
          <w:szCs w:val="28"/>
        </w:rPr>
        <w:t xml:space="preserve"> млн. рублей</w:t>
      </w:r>
      <w:r w:rsidRPr="001C203E">
        <w:rPr>
          <w:sz w:val="28"/>
          <w:szCs w:val="28"/>
        </w:rPr>
        <w:t>.</w:t>
      </w:r>
    </w:p>
    <w:p w14:paraId="5B31AF8F" w14:textId="77777777" w:rsidR="00732DC0" w:rsidRPr="00181FF9" w:rsidRDefault="00732DC0" w:rsidP="00517DBB">
      <w:pPr>
        <w:pStyle w:val="20"/>
        <w:keepNext/>
        <w:widowControl w:val="0"/>
        <w:ind w:firstLine="567"/>
        <w:jc w:val="center"/>
        <w:rPr>
          <w:bCs w:val="0"/>
          <w:color w:val="FF0000"/>
          <w:sz w:val="28"/>
          <w:szCs w:val="28"/>
        </w:rPr>
      </w:pPr>
    </w:p>
    <w:p w14:paraId="1C28DDA3" w14:textId="77777777" w:rsidR="0000467F" w:rsidRPr="00453C6D" w:rsidRDefault="0000467F" w:rsidP="00517DBB">
      <w:pPr>
        <w:pStyle w:val="20"/>
        <w:keepNext/>
        <w:widowControl w:val="0"/>
        <w:ind w:firstLine="567"/>
        <w:jc w:val="center"/>
        <w:rPr>
          <w:bCs w:val="0"/>
          <w:sz w:val="28"/>
          <w:szCs w:val="28"/>
        </w:rPr>
      </w:pPr>
      <w:r w:rsidRPr="00453C6D">
        <w:rPr>
          <w:bCs w:val="0"/>
          <w:sz w:val="28"/>
          <w:szCs w:val="28"/>
        </w:rPr>
        <w:t>8. Туризм</w:t>
      </w:r>
    </w:p>
    <w:p w14:paraId="66CB8423" w14:textId="77777777" w:rsidR="00A479B0" w:rsidRDefault="00A479B0" w:rsidP="00A479B0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>На территории Егорьевского района расположены 13 баз отдыха и 3 организации отдыха и оздоровления детей. Вместимость на базах отдыха составляет 598 мест, из них 124 места круглогодичного размещения, в детских оздоровительных лагерях вместимость 1050 мест.</w:t>
      </w:r>
    </w:p>
    <w:p w14:paraId="28992F53" w14:textId="77777777" w:rsidR="00A479B0" w:rsidRDefault="00A479B0" w:rsidP="00A479B0">
      <w:pPr>
        <w:ind w:firstLine="567"/>
        <w:jc w:val="both"/>
        <w:rPr>
          <w:rFonts w:ascii="Calibri&quot;" w:hAnsi="Calibri&quot;"/>
          <w:color w:val="000000" w:themeColor="text1"/>
          <w:sz w:val="22"/>
        </w:rPr>
      </w:pPr>
      <w:r>
        <w:rPr>
          <w:rFonts w:ascii="Times New Roman&quot;" w:hAnsi="Times New Roman&quot;"/>
          <w:color w:val="000000" w:themeColor="text1"/>
          <w:sz w:val="28"/>
        </w:rPr>
        <w:t>В отчетном периоде в организациях отдыха были размещены 21986 человек, из которых 4459 человек отдохнувшие дети в загородных оздоровительных лагерях. Повышение туристического потока составило 1379 человек.</w:t>
      </w:r>
    </w:p>
    <w:p w14:paraId="17B93941" w14:textId="77777777" w:rsidR="0000467F" w:rsidRPr="001C203E" w:rsidRDefault="0097252D" w:rsidP="00517DBB">
      <w:pPr>
        <w:pStyle w:val="a3"/>
        <w:ind w:firstLine="567"/>
        <w:rPr>
          <w:rStyle w:val="aa"/>
          <w:b w:val="0"/>
          <w:bCs w:val="0"/>
          <w:sz w:val="28"/>
          <w:szCs w:val="28"/>
        </w:rPr>
      </w:pPr>
      <w:r>
        <w:rPr>
          <w:rStyle w:val="aa"/>
          <w:b w:val="0"/>
          <w:sz w:val="28"/>
          <w:szCs w:val="28"/>
        </w:rPr>
        <w:t xml:space="preserve">В </w:t>
      </w:r>
      <w:r w:rsidR="0000467F" w:rsidRPr="001C203E">
        <w:rPr>
          <w:rStyle w:val="aa"/>
          <w:b w:val="0"/>
          <w:sz w:val="28"/>
          <w:szCs w:val="28"/>
        </w:rPr>
        <w:t>202</w:t>
      </w:r>
      <w:r w:rsidR="001C203E" w:rsidRPr="001C203E">
        <w:rPr>
          <w:rStyle w:val="aa"/>
          <w:b w:val="0"/>
          <w:sz w:val="28"/>
          <w:szCs w:val="28"/>
        </w:rPr>
        <w:t>8</w:t>
      </w:r>
      <w:r w:rsidR="0000467F" w:rsidRPr="001C203E">
        <w:rPr>
          <w:rStyle w:val="aa"/>
          <w:b w:val="0"/>
          <w:sz w:val="28"/>
          <w:szCs w:val="28"/>
        </w:rPr>
        <w:t xml:space="preserve"> год</w:t>
      </w:r>
      <w:r>
        <w:rPr>
          <w:rStyle w:val="aa"/>
          <w:b w:val="0"/>
          <w:sz w:val="28"/>
          <w:szCs w:val="28"/>
        </w:rPr>
        <w:t>у</w:t>
      </w:r>
      <w:r w:rsidR="0000467F" w:rsidRPr="001C203E">
        <w:rPr>
          <w:rStyle w:val="aa"/>
          <w:b w:val="0"/>
          <w:sz w:val="28"/>
          <w:szCs w:val="28"/>
        </w:rPr>
        <w:t xml:space="preserve"> туристический</w:t>
      </w:r>
      <w:r w:rsidR="006C6AC5">
        <w:rPr>
          <w:rStyle w:val="aa"/>
          <w:b w:val="0"/>
          <w:sz w:val="28"/>
          <w:szCs w:val="28"/>
        </w:rPr>
        <w:t xml:space="preserve"> поток</w:t>
      </w:r>
      <w:r w:rsidR="00E8422F">
        <w:rPr>
          <w:rStyle w:val="aa"/>
          <w:b w:val="0"/>
          <w:sz w:val="28"/>
          <w:szCs w:val="28"/>
        </w:rPr>
        <w:t xml:space="preserve"> составит 20950-</w:t>
      </w:r>
      <w:r>
        <w:rPr>
          <w:rStyle w:val="aa"/>
          <w:b w:val="0"/>
          <w:sz w:val="28"/>
          <w:szCs w:val="28"/>
        </w:rPr>
        <w:t>21407 человек (по вариантам прогноза)</w:t>
      </w:r>
      <w:r w:rsidR="0000467F" w:rsidRPr="001C203E">
        <w:rPr>
          <w:rStyle w:val="aa"/>
          <w:b w:val="0"/>
          <w:sz w:val="28"/>
          <w:szCs w:val="28"/>
        </w:rPr>
        <w:t xml:space="preserve">. Предполагается расширение и модернизация действующих туристических объектов. </w:t>
      </w:r>
    </w:p>
    <w:p w14:paraId="37D62BA2" w14:textId="77777777" w:rsidR="0000467F" w:rsidRPr="001C203E" w:rsidRDefault="0000467F" w:rsidP="00517DBB">
      <w:pPr>
        <w:ind w:firstLine="567"/>
        <w:jc w:val="both"/>
        <w:rPr>
          <w:bCs/>
          <w:sz w:val="28"/>
          <w:szCs w:val="28"/>
        </w:rPr>
      </w:pPr>
      <w:r w:rsidRPr="001C203E">
        <w:rPr>
          <w:sz w:val="28"/>
          <w:szCs w:val="28"/>
        </w:rPr>
        <w:lastRenderedPageBreak/>
        <w:t>Наиболее перспективными сегментами туристского рынка Егорьевского района являются развитие сельского туризма (агротуризма), культурно-познавательного, развлекательного и экологического туризма.</w:t>
      </w:r>
    </w:p>
    <w:p w14:paraId="2E54C875" w14:textId="77777777" w:rsidR="0000467F" w:rsidRPr="001C203E" w:rsidRDefault="0000467F" w:rsidP="00517DBB">
      <w:pPr>
        <w:keepNext/>
        <w:widowControl w:val="0"/>
        <w:ind w:firstLine="567"/>
        <w:jc w:val="center"/>
        <w:rPr>
          <w:b/>
          <w:sz w:val="28"/>
          <w:szCs w:val="28"/>
        </w:rPr>
      </w:pPr>
    </w:p>
    <w:p w14:paraId="059B0BD8" w14:textId="77777777" w:rsidR="0000467F" w:rsidRPr="00453C6D" w:rsidRDefault="0000467F" w:rsidP="00517DBB">
      <w:pPr>
        <w:keepNext/>
        <w:widowControl w:val="0"/>
        <w:ind w:firstLine="567"/>
        <w:jc w:val="center"/>
        <w:rPr>
          <w:b/>
          <w:sz w:val="28"/>
          <w:szCs w:val="28"/>
        </w:rPr>
      </w:pPr>
      <w:r w:rsidRPr="00453C6D">
        <w:rPr>
          <w:b/>
          <w:sz w:val="28"/>
          <w:szCs w:val="28"/>
        </w:rPr>
        <w:t>9. Бюджет</w:t>
      </w:r>
    </w:p>
    <w:p w14:paraId="2822210E" w14:textId="77777777" w:rsidR="00A479B0" w:rsidRDefault="00A479B0" w:rsidP="00A479B0">
      <w:pPr>
        <w:ind w:firstLine="567"/>
        <w:jc w:val="both"/>
        <w:rPr>
          <w:rFonts w:ascii="Arial&quot;" w:hAnsi="Arial&quot;"/>
          <w:sz w:val="23"/>
        </w:rPr>
      </w:pPr>
      <w:r>
        <w:rPr>
          <w:rFonts w:ascii="Times New Roman&quot;" w:hAnsi="Times New Roman&quot;"/>
          <w:sz w:val="28"/>
        </w:rPr>
        <w:t>В консолидированный бюджет Егорьевского района за 2024 год при уточненном плане 480433</w:t>
      </w:r>
      <w:r w:rsidR="00912E6E">
        <w:rPr>
          <w:rFonts w:ascii="Times New Roman&quot;" w:hAnsi="Times New Roman&quot;"/>
          <w:sz w:val="28"/>
        </w:rPr>
        <w:t>,</w:t>
      </w:r>
      <w:r>
        <w:rPr>
          <w:rFonts w:ascii="Times New Roman&quot;" w:hAnsi="Times New Roman&quot;"/>
          <w:sz w:val="28"/>
        </w:rPr>
        <w:t>6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 xml:space="preserve"> поступило 486530</w:t>
      </w:r>
      <w:r w:rsidR="00912E6E">
        <w:rPr>
          <w:rFonts w:ascii="Times New Roman&quot;" w:hAnsi="Times New Roman&quot;"/>
          <w:sz w:val="28"/>
        </w:rPr>
        <w:t>,</w:t>
      </w:r>
      <w:r>
        <w:rPr>
          <w:rFonts w:ascii="Times New Roman&quot;" w:hAnsi="Times New Roman&quot;"/>
          <w:sz w:val="28"/>
        </w:rPr>
        <w:t>4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>, что составляет 101,2 % от плановых значений. Поступление налоговых и неналоговых доходов за отчетный период составило 130603</w:t>
      </w:r>
      <w:r w:rsidR="00912E6E">
        <w:rPr>
          <w:rFonts w:ascii="Times New Roman&quot;" w:hAnsi="Times New Roman&quot;"/>
          <w:sz w:val="28"/>
        </w:rPr>
        <w:t>,</w:t>
      </w:r>
      <w:r>
        <w:rPr>
          <w:rFonts w:ascii="Times New Roman&quot;" w:hAnsi="Times New Roman&quot;"/>
          <w:sz w:val="28"/>
        </w:rPr>
        <w:t>9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>, темп роста к 2023 году – 118 %,  доля в общем объеме доходов – 27 %.</w:t>
      </w:r>
    </w:p>
    <w:p w14:paraId="405AE9C8" w14:textId="77777777" w:rsidR="00A479B0" w:rsidRDefault="00A479B0" w:rsidP="00A479B0">
      <w:pPr>
        <w:ind w:firstLine="567"/>
        <w:jc w:val="both"/>
        <w:rPr>
          <w:rFonts w:ascii="Arial&quot;" w:hAnsi="Arial&quot;"/>
          <w:sz w:val="23"/>
        </w:rPr>
      </w:pPr>
      <w:proofErr w:type="spellStart"/>
      <w:r>
        <w:rPr>
          <w:rFonts w:ascii="Times New Roman&quot;" w:hAnsi="Times New Roman&quot;"/>
          <w:sz w:val="28"/>
        </w:rPr>
        <w:t>Безмозмездные</w:t>
      </w:r>
      <w:proofErr w:type="spellEnd"/>
      <w:r>
        <w:rPr>
          <w:rFonts w:ascii="Times New Roman&quot;" w:hAnsi="Times New Roman&quot;"/>
          <w:sz w:val="28"/>
        </w:rPr>
        <w:t xml:space="preserve"> поступления от других бюджетов бюджетной системы РФ составили</w:t>
      </w:r>
      <w:r>
        <w:rPr>
          <w:rFonts w:ascii="Arial&quot;" w:hAnsi="Arial&quot;"/>
          <w:sz w:val="23"/>
        </w:rPr>
        <w:t xml:space="preserve"> </w:t>
      </w:r>
      <w:r>
        <w:rPr>
          <w:rFonts w:ascii="Times New Roman&quot;" w:hAnsi="Times New Roman&quot;"/>
          <w:sz w:val="28"/>
        </w:rPr>
        <w:t>355926</w:t>
      </w:r>
      <w:r w:rsidR="00912E6E">
        <w:rPr>
          <w:rFonts w:ascii="Times New Roman&quot;" w:hAnsi="Times New Roman&quot;"/>
          <w:sz w:val="28"/>
        </w:rPr>
        <w:t>,</w:t>
      </w:r>
      <w:r w:rsidR="009812BB">
        <w:rPr>
          <w:rFonts w:ascii="Times New Roman&quot;" w:hAnsi="Times New Roman&quot;"/>
          <w:sz w:val="28"/>
        </w:rPr>
        <w:t>6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>, из них субсидии на выполнение полномочий местного значения 68388</w:t>
      </w:r>
      <w:r w:rsidR="00912E6E">
        <w:rPr>
          <w:rFonts w:ascii="Times New Roman&quot;" w:hAnsi="Times New Roman&quot;"/>
          <w:sz w:val="28"/>
        </w:rPr>
        <w:t>,</w:t>
      </w:r>
      <w:r>
        <w:rPr>
          <w:rFonts w:ascii="Times New Roman&quot;" w:hAnsi="Times New Roman&quot;"/>
          <w:sz w:val="28"/>
        </w:rPr>
        <w:t>2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</w:p>
    <w:p w14:paraId="7AC7735F" w14:textId="77777777" w:rsidR="00A479B0" w:rsidRDefault="00A479B0" w:rsidP="00A479B0">
      <w:pPr>
        <w:ind w:firstLine="567"/>
        <w:jc w:val="both"/>
        <w:rPr>
          <w:rFonts w:ascii="Times New Roman&quot;" w:hAnsi="Times New Roman&quot;"/>
        </w:rPr>
      </w:pPr>
      <w:r>
        <w:rPr>
          <w:rFonts w:ascii="Times New Roman&quot;" w:hAnsi="Times New Roman&quot;"/>
          <w:sz w:val="28"/>
        </w:rPr>
        <w:t>Основным источником собственных доходов остается НДФЛ, поступление которого за отчетный период сложилось в сумме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>79984</w:t>
      </w:r>
      <w:r w:rsidR="00912E6E">
        <w:rPr>
          <w:rFonts w:ascii="Times New Roman&quot;" w:hAnsi="Times New Roman&quot;"/>
          <w:sz w:val="28"/>
        </w:rPr>
        <w:t>,</w:t>
      </w:r>
      <w:r>
        <w:rPr>
          <w:rFonts w:ascii="Times New Roman&quot;" w:hAnsi="Times New Roman&quot;"/>
          <w:sz w:val="28"/>
        </w:rPr>
        <w:t>3</w:t>
      </w:r>
      <w:r w:rsidR="00912E6E">
        <w:rPr>
          <w:rFonts w:ascii="Times New Roman&quot;" w:hAnsi="Times New Roman&quot;"/>
          <w:sz w:val="28"/>
        </w:rPr>
        <w:t xml:space="preserve"> тыс.</w:t>
      </w:r>
      <w:r>
        <w:rPr>
          <w:rFonts w:ascii="Times New Roman&quot;" w:hAnsi="Times New Roman&quot;"/>
          <w:sz w:val="28"/>
        </w:rPr>
        <w:t xml:space="preserve"> руб</w:t>
      </w:r>
      <w:r w:rsidR="00912E6E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>Основной причиной роста поступления НДФЛ является увеличение заработной платы, соблюдение платежной дисциплины.</w:t>
      </w:r>
    </w:p>
    <w:p w14:paraId="50A1FBEC" w14:textId="77777777" w:rsidR="00A479B0" w:rsidRDefault="00A479B0" w:rsidP="00A479B0">
      <w:pPr>
        <w:ind w:firstLine="567"/>
        <w:jc w:val="both"/>
        <w:rPr>
          <w:rFonts w:ascii="Times New Roman&quot;" w:hAnsi="Times New Roman&quot;"/>
        </w:rPr>
      </w:pPr>
      <w:r>
        <w:rPr>
          <w:rFonts w:ascii="Times New Roman&quot;" w:hAnsi="Times New Roman&quot;"/>
          <w:sz w:val="28"/>
        </w:rPr>
        <w:t>В общем объеме собственных доходов поступление налога на доходы физических лиц составило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>61,4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>%. Крупные налогоплательщики без учета государственных и муниципальных учреждений –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 xml:space="preserve">ООО «Лебяжье», КФХ </w:t>
      </w:r>
      <w:r>
        <w:rPr>
          <w:rFonts w:ascii="Times New Roman&quot;" w:hAnsi="Times New Roman&quot;" w:hint="eastAsia"/>
          <w:sz w:val="28"/>
        </w:rPr>
        <w:t>«</w:t>
      </w:r>
      <w:r>
        <w:rPr>
          <w:rFonts w:ascii="Times New Roman&quot;" w:hAnsi="Times New Roman&quot;"/>
          <w:sz w:val="28"/>
        </w:rPr>
        <w:t>Наука</w:t>
      </w:r>
      <w:r>
        <w:rPr>
          <w:rFonts w:ascii="Times New Roman&quot;" w:hAnsi="Times New Roman&quot;" w:hint="eastAsia"/>
          <w:sz w:val="28"/>
        </w:rPr>
        <w:t>»,</w:t>
      </w:r>
      <w:r>
        <w:rPr>
          <w:rFonts w:ascii="Times New Roman&quot;" w:hAnsi="Times New Roman&quot;"/>
        </w:rPr>
        <w:t xml:space="preserve"> </w:t>
      </w:r>
      <w:r>
        <w:rPr>
          <w:rFonts w:ascii="Times New Roman&quot;" w:hAnsi="Times New Roman&quot;"/>
          <w:sz w:val="28"/>
        </w:rPr>
        <w:t>СПК «</w:t>
      </w:r>
      <w:proofErr w:type="spellStart"/>
      <w:r>
        <w:rPr>
          <w:rFonts w:ascii="Times New Roman&quot;" w:hAnsi="Times New Roman&quot;"/>
          <w:sz w:val="28"/>
        </w:rPr>
        <w:t>Агромех</w:t>
      </w:r>
      <w:proofErr w:type="spellEnd"/>
      <w:r>
        <w:rPr>
          <w:rFonts w:ascii="Times New Roman&quot;" w:hAnsi="Times New Roman&quot;"/>
          <w:sz w:val="28"/>
        </w:rPr>
        <w:t xml:space="preserve">», ООО </w:t>
      </w:r>
      <w:r>
        <w:rPr>
          <w:rFonts w:ascii="Times New Roman&quot;" w:hAnsi="Times New Roman&quot;" w:hint="eastAsia"/>
          <w:sz w:val="28"/>
        </w:rPr>
        <w:t>«</w:t>
      </w:r>
      <w:r>
        <w:rPr>
          <w:rFonts w:ascii="Times New Roman&quot;" w:hAnsi="Times New Roman&quot;"/>
          <w:sz w:val="28"/>
        </w:rPr>
        <w:t>Лебяжье-Лес</w:t>
      </w:r>
      <w:r>
        <w:rPr>
          <w:rFonts w:ascii="Times New Roman&quot;" w:hAnsi="Times New Roman&quot;" w:hint="eastAsia"/>
          <w:sz w:val="28"/>
        </w:rPr>
        <w:t>»</w:t>
      </w:r>
      <w:r>
        <w:rPr>
          <w:rFonts w:ascii="Times New Roman&quot;" w:hAnsi="Times New Roman&quot;"/>
          <w:sz w:val="28"/>
        </w:rPr>
        <w:t xml:space="preserve"> (после реорганизации ООО «</w:t>
      </w:r>
      <w:proofErr w:type="spellStart"/>
      <w:r>
        <w:rPr>
          <w:rFonts w:ascii="Times New Roman&quot;" w:hAnsi="Times New Roman&quot;"/>
          <w:sz w:val="28"/>
        </w:rPr>
        <w:t>Вострово</w:t>
      </w:r>
      <w:proofErr w:type="spellEnd"/>
      <w:r>
        <w:rPr>
          <w:rFonts w:ascii="Times New Roman&quot;" w:hAnsi="Times New Roman&quot;"/>
          <w:sz w:val="28"/>
        </w:rPr>
        <w:t xml:space="preserve"> Лес»), Егорьевское РАЙПО и ПО </w:t>
      </w:r>
      <w:r>
        <w:rPr>
          <w:rFonts w:ascii="Times New Roman&quot;" w:hAnsi="Times New Roman&quot;" w:hint="eastAsia"/>
          <w:sz w:val="28"/>
        </w:rPr>
        <w:t>«</w:t>
      </w:r>
      <w:proofErr w:type="spellStart"/>
      <w:r>
        <w:rPr>
          <w:rFonts w:ascii="Times New Roman&quot;" w:hAnsi="Times New Roman&quot;"/>
          <w:sz w:val="28"/>
        </w:rPr>
        <w:t>Кристал</w:t>
      </w:r>
      <w:proofErr w:type="spellEnd"/>
      <w:r>
        <w:rPr>
          <w:rFonts w:ascii="Times New Roman&quot;" w:hAnsi="Times New Roman&quot;" w:hint="eastAsia"/>
          <w:sz w:val="28"/>
        </w:rPr>
        <w:t>»</w:t>
      </w:r>
      <w:r>
        <w:rPr>
          <w:rFonts w:ascii="Times New Roman&quot;" w:hAnsi="Times New Roman&quot;"/>
          <w:sz w:val="28"/>
        </w:rPr>
        <w:t>, КАУ «</w:t>
      </w:r>
      <w:proofErr w:type="spellStart"/>
      <w:r>
        <w:rPr>
          <w:rFonts w:ascii="Times New Roman&quot;" w:hAnsi="Times New Roman&quot;"/>
          <w:sz w:val="28"/>
        </w:rPr>
        <w:t>Алтайлес</w:t>
      </w:r>
      <w:proofErr w:type="spellEnd"/>
      <w:r>
        <w:rPr>
          <w:rFonts w:ascii="Times New Roman&quot;" w:hAnsi="Times New Roman&quot;"/>
          <w:sz w:val="28"/>
        </w:rPr>
        <w:t>».          </w:t>
      </w:r>
    </w:p>
    <w:p w14:paraId="714A62AD" w14:textId="77777777" w:rsidR="00A479B0" w:rsidRDefault="00A479B0" w:rsidP="00A479B0">
      <w:pPr>
        <w:ind w:firstLine="567"/>
        <w:jc w:val="both"/>
        <w:rPr>
          <w:rFonts w:ascii="Arial&quot;" w:hAnsi="Arial&quot;"/>
          <w:sz w:val="23"/>
        </w:rPr>
      </w:pPr>
      <w:r>
        <w:rPr>
          <w:rFonts w:ascii="Times New Roman&quot;" w:hAnsi="Times New Roman&quot;"/>
          <w:sz w:val="28"/>
        </w:rPr>
        <w:t>По расходам бюджет исполнен в объеме 481779</w:t>
      </w:r>
      <w:r w:rsidR="00D2759D">
        <w:rPr>
          <w:rFonts w:ascii="Times New Roman&quot;" w:hAnsi="Times New Roman&quot;"/>
          <w:sz w:val="28"/>
        </w:rPr>
        <w:t>,8 тыс.</w:t>
      </w:r>
      <w:r>
        <w:rPr>
          <w:rFonts w:ascii="Times New Roman&quot;" w:hAnsi="Times New Roman&quot;"/>
          <w:sz w:val="28"/>
        </w:rPr>
        <w:t xml:space="preserve"> руб</w:t>
      </w:r>
      <w:r w:rsidR="00D2759D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>, из них 373583</w:t>
      </w:r>
      <w:r w:rsidR="00D2759D">
        <w:rPr>
          <w:rFonts w:ascii="Times New Roman&quot;" w:hAnsi="Times New Roman&quot;"/>
          <w:sz w:val="28"/>
        </w:rPr>
        <w:t>,6 тыс.</w:t>
      </w:r>
      <w:r>
        <w:rPr>
          <w:rFonts w:ascii="Times New Roman&quot;" w:hAnsi="Times New Roman&quot;"/>
          <w:sz w:val="28"/>
        </w:rPr>
        <w:t xml:space="preserve"> руб</w:t>
      </w:r>
      <w:r w:rsidR="00D2759D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 xml:space="preserve"> или 78 % направлено на обеспечение предоставления услуг в сфере образования, культуры, физической культуры и социальной поддержки населения.</w:t>
      </w:r>
    </w:p>
    <w:p w14:paraId="4DB86DCC" w14:textId="77777777" w:rsidR="00A479B0" w:rsidRPr="001C203E" w:rsidRDefault="00A479B0" w:rsidP="00A479B0">
      <w:pPr>
        <w:ind w:firstLine="567"/>
        <w:jc w:val="both"/>
        <w:rPr>
          <w:rFonts w:ascii="Arial&quot;" w:hAnsi="Arial&quot;"/>
          <w:sz w:val="23"/>
        </w:rPr>
      </w:pPr>
      <w:r>
        <w:rPr>
          <w:rFonts w:ascii="Times New Roman&quot;" w:hAnsi="Times New Roman&quot;"/>
          <w:sz w:val="28"/>
        </w:rPr>
        <w:t xml:space="preserve">Расходы на выполнение полномочий местного значения за </w:t>
      </w:r>
      <w:r w:rsidR="00D2759D">
        <w:rPr>
          <w:rFonts w:ascii="Times New Roman&quot;" w:hAnsi="Times New Roman&quot;"/>
          <w:sz w:val="28"/>
        </w:rPr>
        <w:t>2024 год</w:t>
      </w:r>
      <w:r>
        <w:rPr>
          <w:rFonts w:ascii="Times New Roman&quot;" w:hAnsi="Times New Roman&quot;"/>
          <w:sz w:val="28"/>
        </w:rPr>
        <w:t xml:space="preserve"> с учетом безвозмездных поступлений из краевого бюджета сложились в объеме 260041</w:t>
      </w:r>
      <w:r w:rsidR="00D2759D">
        <w:rPr>
          <w:rFonts w:ascii="Times New Roman&quot;" w:hAnsi="Times New Roman&quot;"/>
          <w:sz w:val="28"/>
        </w:rPr>
        <w:t>,6 тыс.</w:t>
      </w:r>
      <w:r>
        <w:rPr>
          <w:rFonts w:ascii="Times New Roman&quot;" w:hAnsi="Times New Roman&quot;"/>
          <w:sz w:val="28"/>
        </w:rPr>
        <w:t xml:space="preserve"> руб</w:t>
      </w:r>
      <w:r w:rsidR="00D2759D">
        <w:rPr>
          <w:rFonts w:ascii="Times New Roman&quot;" w:hAnsi="Times New Roman&quot;"/>
          <w:sz w:val="28"/>
        </w:rPr>
        <w:t>.</w:t>
      </w:r>
      <w:r>
        <w:rPr>
          <w:rFonts w:ascii="Times New Roman&quot;" w:hAnsi="Times New Roman&quot;"/>
          <w:sz w:val="28"/>
        </w:rPr>
        <w:t xml:space="preserve">, что соответствует 54 % от общего объема </w:t>
      </w:r>
      <w:r w:rsidRPr="001C203E">
        <w:rPr>
          <w:rFonts w:ascii="Times New Roman&quot;" w:hAnsi="Times New Roman&quot;"/>
          <w:sz w:val="28"/>
        </w:rPr>
        <w:t>расходов.</w:t>
      </w:r>
    </w:p>
    <w:p w14:paraId="37591B21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 xml:space="preserve"> </w:t>
      </w:r>
      <w:r w:rsidRPr="001C203E">
        <w:rPr>
          <w:sz w:val="28"/>
          <w:szCs w:val="28"/>
        </w:rPr>
        <w:tab/>
        <w:t>В прогнозном периоде администрация района совместно с сельсоветами продолжит работу, направленную на рост собственных доходов бюджета от использования муниципальной собственности.</w:t>
      </w:r>
      <w:r w:rsidRPr="001C203E">
        <w:rPr>
          <w:sz w:val="28"/>
          <w:szCs w:val="28"/>
        </w:rPr>
        <w:tab/>
      </w:r>
    </w:p>
    <w:p w14:paraId="707289AB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 xml:space="preserve">          </w:t>
      </w:r>
    </w:p>
    <w:p w14:paraId="7518464D" w14:textId="77777777" w:rsidR="0000467F" w:rsidRPr="001C203E" w:rsidRDefault="0000467F" w:rsidP="00517DBB">
      <w:pPr>
        <w:keepNext/>
        <w:widowControl w:val="0"/>
        <w:ind w:firstLine="567"/>
        <w:jc w:val="center"/>
        <w:rPr>
          <w:b/>
          <w:bCs/>
          <w:sz w:val="28"/>
          <w:szCs w:val="28"/>
        </w:rPr>
      </w:pPr>
      <w:r w:rsidRPr="001C203E">
        <w:rPr>
          <w:b/>
          <w:sz w:val="26"/>
          <w:szCs w:val="26"/>
        </w:rPr>
        <w:t xml:space="preserve">10. </w:t>
      </w:r>
      <w:r w:rsidRPr="001C203E">
        <w:rPr>
          <w:b/>
          <w:bCs/>
          <w:sz w:val="28"/>
          <w:szCs w:val="28"/>
        </w:rPr>
        <w:t xml:space="preserve">Перечень основных проблемных вопросов, сдерживающих социально-экономическое развитие муниципального района </w:t>
      </w:r>
    </w:p>
    <w:p w14:paraId="3F4DE871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удаленность от краевого центра;</w:t>
      </w:r>
    </w:p>
    <w:p w14:paraId="2ADB0341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отсутствие централизованного газоснабжения;</w:t>
      </w:r>
    </w:p>
    <w:p w14:paraId="2F18A40A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отсутствие крупного градообразующего предприятия;</w:t>
      </w:r>
    </w:p>
    <w:p w14:paraId="5F59DBCA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отсутствие крупных инвестиционных проектов в экономике;</w:t>
      </w:r>
    </w:p>
    <w:p w14:paraId="1551AB27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низкая обеспеченность трудоспособного населения рабочими местами;</w:t>
      </w:r>
    </w:p>
    <w:p w14:paraId="791FB7AE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низкий уровень заработной платы;</w:t>
      </w:r>
    </w:p>
    <w:p w14:paraId="50D6771C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  <w:r w:rsidRPr="001C203E">
        <w:rPr>
          <w:sz w:val="28"/>
          <w:szCs w:val="28"/>
        </w:rPr>
        <w:t>- отток молодежи, старение населения;</w:t>
      </w:r>
    </w:p>
    <w:p w14:paraId="4EA45266" w14:textId="77777777" w:rsidR="0000467F" w:rsidRPr="001C203E" w:rsidRDefault="0000467F" w:rsidP="00517DBB">
      <w:pPr>
        <w:ind w:firstLine="567"/>
        <w:rPr>
          <w:sz w:val="28"/>
          <w:szCs w:val="28"/>
        </w:rPr>
      </w:pPr>
      <w:r w:rsidRPr="001C203E">
        <w:rPr>
          <w:sz w:val="28"/>
          <w:szCs w:val="28"/>
        </w:rPr>
        <w:lastRenderedPageBreak/>
        <w:t>- недостаток обеспечения кадрами высшего профессионального звена всех отраслей экономики и социальной сферы.</w:t>
      </w:r>
    </w:p>
    <w:p w14:paraId="10F9FC1B" w14:textId="77777777" w:rsidR="0000467F" w:rsidRPr="001C203E" w:rsidRDefault="0000467F" w:rsidP="00517DBB">
      <w:pPr>
        <w:ind w:firstLine="567"/>
        <w:jc w:val="both"/>
        <w:rPr>
          <w:sz w:val="28"/>
          <w:szCs w:val="28"/>
        </w:rPr>
      </w:pPr>
    </w:p>
    <w:p w14:paraId="6149649C" w14:textId="77777777" w:rsidR="0000467F" w:rsidRPr="001C203E" w:rsidRDefault="0000467F" w:rsidP="00517DBB">
      <w:pPr>
        <w:keepNext/>
        <w:widowControl w:val="0"/>
        <w:ind w:firstLine="567"/>
        <w:jc w:val="both"/>
        <w:rPr>
          <w:sz w:val="28"/>
          <w:szCs w:val="28"/>
        </w:rPr>
      </w:pPr>
    </w:p>
    <w:sectPr w:rsidR="0000467F" w:rsidRPr="001C203E" w:rsidSect="00517DBB">
      <w:headerReference w:type="even" r:id="rId7"/>
      <w:headerReference w:type="default" r:id="rId8"/>
      <w:footerReference w:type="even" r:id="rId9"/>
      <w:footerReference w:type="default" r:id="rId10"/>
      <w:pgSz w:w="11907" w:h="16839" w:code="9"/>
      <w:pgMar w:top="1134" w:right="992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71087" w14:textId="77777777" w:rsidR="00D77881" w:rsidRDefault="00D77881">
      <w:r>
        <w:separator/>
      </w:r>
    </w:p>
  </w:endnote>
  <w:endnote w:type="continuationSeparator" w:id="0">
    <w:p w14:paraId="2B79428A" w14:textId="77777777" w:rsidR="00D77881" w:rsidRDefault="00D7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, serif">
    <w:altName w:val="Times New Roman"/>
    <w:panose1 w:val="00000000000000000000"/>
    <w:charset w:val="00"/>
    <w:family w:val="roman"/>
    <w:notTrueType/>
    <w:pitch w:val="default"/>
  </w:font>
  <w:font w:name="Calibri , serif">
    <w:altName w:val="Times New Roman"/>
    <w:panose1 w:val="00000000000000000000"/>
    <w:charset w:val="00"/>
    <w:family w:val="roman"/>
    <w:notTrueType/>
    <w:pitch w:val="default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libri&quot;">
    <w:altName w:val="Times New Roman"/>
    <w:panose1 w:val="00000000000000000000"/>
    <w:charset w:val="00"/>
    <w:family w:val="roman"/>
    <w:notTrueType/>
    <w:pitch w:val="default"/>
  </w:font>
  <w:font w:name="Arial&quot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FA837" w14:textId="77777777" w:rsidR="00F071AA" w:rsidRDefault="002F0682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071AA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1852020" w14:textId="77777777" w:rsidR="00F071AA" w:rsidRDefault="00F071AA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3A52" w14:textId="77777777" w:rsidR="00F071AA" w:rsidRDefault="00F071A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8E9C9" w14:textId="77777777" w:rsidR="00D77881" w:rsidRDefault="00D77881">
      <w:r>
        <w:separator/>
      </w:r>
    </w:p>
  </w:footnote>
  <w:footnote w:type="continuationSeparator" w:id="0">
    <w:p w14:paraId="7051E749" w14:textId="77777777" w:rsidR="00D77881" w:rsidRDefault="00D77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FADA" w14:textId="77777777" w:rsidR="00F071AA" w:rsidRDefault="002F0682" w:rsidP="00C96DA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071AA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406D36" w14:textId="77777777" w:rsidR="00F071AA" w:rsidRDefault="00F071A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D786" w14:textId="77777777" w:rsidR="00F071AA" w:rsidRDefault="002F0682">
    <w:pPr>
      <w:pStyle w:val="a4"/>
      <w:jc w:val="right"/>
    </w:pPr>
    <w:r>
      <w:fldChar w:fldCharType="begin"/>
    </w:r>
    <w:r w:rsidR="005D758C">
      <w:instrText xml:space="preserve"> PAGE   \* MERGEFORMAT </w:instrText>
    </w:r>
    <w:r>
      <w:fldChar w:fldCharType="separate"/>
    </w:r>
    <w:r w:rsidR="009812BB">
      <w:rPr>
        <w:noProof/>
      </w:rPr>
      <w:t>5</w:t>
    </w:r>
    <w:r>
      <w:rPr>
        <w:noProof/>
      </w:rPr>
      <w:fldChar w:fldCharType="end"/>
    </w:r>
  </w:p>
  <w:p w14:paraId="505EFC8E" w14:textId="77777777" w:rsidR="00F071AA" w:rsidRDefault="00F071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1928153">
    <w:abstractNumId w:val="2"/>
  </w:num>
  <w:num w:numId="2" w16cid:durableId="577635921">
    <w:abstractNumId w:val="3"/>
  </w:num>
  <w:num w:numId="3" w16cid:durableId="1249803925">
    <w:abstractNumId w:val="1"/>
  </w:num>
  <w:num w:numId="4" w16cid:durableId="1095327121">
    <w:abstractNumId w:val="0"/>
  </w:num>
  <w:num w:numId="5" w16cid:durableId="1821727997">
    <w:abstractNumId w:val="5"/>
  </w:num>
  <w:num w:numId="6" w16cid:durableId="869683856">
    <w:abstractNumId w:val="4"/>
  </w:num>
  <w:num w:numId="7" w16cid:durableId="2634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6D82"/>
    <w:rsid w:val="000014DA"/>
    <w:rsid w:val="000024BB"/>
    <w:rsid w:val="00002704"/>
    <w:rsid w:val="00003B8D"/>
    <w:rsid w:val="00003BEB"/>
    <w:rsid w:val="0000467F"/>
    <w:rsid w:val="00012A1E"/>
    <w:rsid w:val="00016B95"/>
    <w:rsid w:val="00020D4B"/>
    <w:rsid w:val="0002468E"/>
    <w:rsid w:val="0003179B"/>
    <w:rsid w:val="000362B6"/>
    <w:rsid w:val="00037644"/>
    <w:rsid w:val="0004764A"/>
    <w:rsid w:val="00050712"/>
    <w:rsid w:val="000511AB"/>
    <w:rsid w:val="000541F7"/>
    <w:rsid w:val="00070B6B"/>
    <w:rsid w:val="00074966"/>
    <w:rsid w:val="00077168"/>
    <w:rsid w:val="000778BF"/>
    <w:rsid w:val="00077C5F"/>
    <w:rsid w:val="00080B77"/>
    <w:rsid w:val="00087210"/>
    <w:rsid w:val="000A1A84"/>
    <w:rsid w:val="000B24C3"/>
    <w:rsid w:val="000B3118"/>
    <w:rsid w:val="000B550A"/>
    <w:rsid w:val="000C61BB"/>
    <w:rsid w:val="000C6BE0"/>
    <w:rsid w:val="000D249F"/>
    <w:rsid w:val="000D2542"/>
    <w:rsid w:val="000D2605"/>
    <w:rsid w:val="000F0D1A"/>
    <w:rsid w:val="000F0F6E"/>
    <w:rsid w:val="000F4A61"/>
    <w:rsid w:val="00101E45"/>
    <w:rsid w:val="00102CF7"/>
    <w:rsid w:val="00110F79"/>
    <w:rsid w:val="00116638"/>
    <w:rsid w:val="00120440"/>
    <w:rsid w:val="001216AE"/>
    <w:rsid w:val="00124403"/>
    <w:rsid w:val="001415D6"/>
    <w:rsid w:val="001448DB"/>
    <w:rsid w:val="001453A2"/>
    <w:rsid w:val="00146D33"/>
    <w:rsid w:val="001518D7"/>
    <w:rsid w:val="0016059F"/>
    <w:rsid w:val="001625F7"/>
    <w:rsid w:val="0016546A"/>
    <w:rsid w:val="00181FF9"/>
    <w:rsid w:val="00182786"/>
    <w:rsid w:val="00191E9B"/>
    <w:rsid w:val="001C203E"/>
    <w:rsid w:val="001C2E1A"/>
    <w:rsid w:val="001C54DD"/>
    <w:rsid w:val="001C648C"/>
    <w:rsid w:val="001C6561"/>
    <w:rsid w:val="001D267C"/>
    <w:rsid w:val="001D342C"/>
    <w:rsid w:val="001D565C"/>
    <w:rsid w:val="001D6A1B"/>
    <w:rsid w:val="001E24DF"/>
    <w:rsid w:val="001E67A1"/>
    <w:rsid w:val="001E7A8A"/>
    <w:rsid w:val="001F3BFB"/>
    <w:rsid w:val="0020475B"/>
    <w:rsid w:val="00205580"/>
    <w:rsid w:val="00205991"/>
    <w:rsid w:val="0021404A"/>
    <w:rsid w:val="0022097E"/>
    <w:rsid w:val="0023108B"/>
    <w:rsid w:val="00243010"/>
    <w:rsid w:val="0024591C"/>
    <w:rsid w:val="002460ED"/>
    <w:rsid w:val="00254545"/>
    <w:rsid w:val="002548FC"/>
    <w:rsid w:val="00255B8E"/>
    <w:rsid w:val="00261C77"/>
    <w:rsid w:val="00263CC5"/>
    <w:rsid w:val="00263E23"/>
    <w:rsid w:val="00270263"/>
    <w:rsid w:val="00281594"/>
    <w:rsid w:val="00284587"/>
    <w:rsid w:val="00284959"/>
    <w:rsid w:val="00286E37"/>
    <w:rsid w:val="00291573"/>
    <w:rsid w:val="00296093"/>
    <w:rsid w:val="0029715B"/>
    <w:rsid w:val="002A55D0"/>
    <w:rsid w:val="002A70B3"/>
    <w:rsid w:val="002A7FD9"/>
    <w:rsid w:val="002B23E5"/>
    <w:rsid w:val="002B3E50"/>
    <w:rsid w:val="002B68D8"/>
    <w:rsid w:val="002C1FED"/>
    <w:rsid w:val="002D4B06"/>
    <w:rsid w:val="002F0682"/>
    <w:rsid w:val="002F7187"/>
    <w:rsid w:val="00306602"/>
    <w:rsid w:val="0031506A"/>
    <w:rsid w:val="00320E22"/>
    <w:rsid w:val="00321450"/>
    <w:rsid w:val="00323018"/>
    <w:rsid w:val="00332364"/>
    <w:rsid w:val="0034023E"/>
    <w:rsid w:val="0034206D"/>
    <w:rsid w:val="00345657"/>
    <w:rsid w:val="00346A57"/>
    <w:rsid w:val="00353B4C"/>
    <w:rsid w:val="0035539A"/>
    <w:rsid w:val="00356203"/>
    <w:rsid w:val="00360C1D"/>
    <w:rsid w:val="00362F3B"/>
    <w:rsid w:val="00365E4F"/>
    <w:rsid w:val="00374259"/>
    <w:rsid w:val="00381411"/>
    <w:rsid w:val="00395467"/>
    <w:rsid w:val="00395906"/>
    <w:rsid w:val="003970CC"/>
    <w:rsid w:val="003A156A"/>
    <w:rsid w:val="003A483B"/>
    <w:rsid w:val="003A79F6"/>
    <w:rsid w:val="003B18DE"/>
    <w:rsid w:val="003B303A"/>
    <w:rsid w:val="003B38CB"/>
    <w:rsid w:val="003C2F92"/>
    <w:rsid w:val="003C3483"/>
    <w:rsid w:val="003C5D9F"/>
    <w:rsid w:val="003C78C2"/>
    <w:rsid w:val="003D5893"/>
    <w:rsid w:val="003E387C"/>
    <w:rsid w:val="003E761A"/>
    <w:rsid w:val="003F1B07"/>
    <w:rsid w:val="003F2450"/>
    <w:rsid w:val="003F2BAF"/>
    <w:rsid w:val="003F447D"/>
    <w:rsid w:val="00406D98"/>
    <w:rsid w:val="00417713"/>
    <w:rsid w:val="00424376"/>
    <w:rsid w:val="004378F9"/>
    <w:rsid w:val="0044183A"/>
    <w:rsid w:val="004441EE"/>
    <w:rsid w:val="004468B6"/>
    <w:rsid w:val="00447E5B"/>
    <w:rsid w:val="00453C6D"/>
    <w:rsid w:val="004546DC"/>
    <w:rsid w:val="00465657"/>
    <w:rsid w:val="00472421"/>
    <w:rsid w:val="0047498E"/>
    <w:rsid w:val="00486E39"/>
    <w:rsid w:val="00490E39"/>
    <w:rsid w:val="00496D82"/>
    <w:rsid w:val="004A413F"/>
    <w:rsid w:val="004A64C3"/>
    <w:rsid w:val="004B0C8A"/>
    <w:rsid w:val="004B0D59"/>
    <w:rsid w:val="004B5874"/>
    <w:rsid w:val="004C4D84"/>
    <w:rsid w:val="004C6CFF"/>
    <w:rsid w:val="004D0656"/>
    <w:rsid w:val="004D2F54"/>
    <w:rsid w:val="004E0870"/>
    <w:rsid w:val="004E1B05"/>
    <w:rsid w:val="004E2072"/>
    <w:rsid w:val="004E7CC1"/>
    <w:rsid w:val="004F40E4"/>
    <w:rsid w:val="004F637D"/>
    <w:rsid w:val="00502A71"/>
    <w:rsid w:val="00504C79"/>
    <w:rsid w:val="00507A1D"/>
    <w:rsid w:val="0051012A"/>
    <w:rsid w:val="00510D86"/>
    <w:rsid w:val="005129F8"/>
    <w:rsid w:val="005140F4"/>
    <w:rsid w:val="00516D27"/>
    <w:rsid w:val="00517DBB"/>
    <w:rsid w:val="00521A6E"/>
    <w:rsid w:val="00522B32"/>
    <w:rsid w:val="00522B71"/>
    <w:rsid w:val="00523D06"/>
    <w:rsid w:val="00532DF3"/>
    <w:rsid w:val="00536A05"/>
    <w:rsid w:val="00540925"/>
    <w:rsid w:val="00541B44"/>
    <w:rsid w:val="0055071F"/>
    <w:rsid w:val="00552C43"/>
    <w:rsid w:val="005532C6"/>
    <w:rsid w:val="00555057"/>
    <w:rsid w:val="00567841"/>
    <w:rsid w:val="005709DD"/>
    <w:rsid w:val="00582930"/>
    <w:rsid w:val="0058389A"/>
    <w:rsid w:val="00591DAC"/>
    <w:rsid w:val="005A28ED"/>
    <w:rsid w:val="005B4AA9"/>
    <w:rsid w:val="005C0BD5"/>
    <w:rsid w:val="005C3362"/>
    <w:rsid w:val="005C37D2"/>
    <w:rsid w:val="005D0AE2"/>
    <w:rsid w:val="005D1CEC"/>
    <w:rsid w:val="005D758C"/>
    <w:rsid w:val="005E2F94"/>
    <w:rsid w:val="005F3792"/>
    <w:rsid w:val="005F7761"/>
    <w:rsid w:val="006023BA"/>
    <w:rsid w:val="006058AE"/>
    <w:rsid w:val="00610686"/>
    <w:rsid w:val="00610AF1"/>
    <w:rsid w:val="00611167"/>
    <w:rsid w:val="00621CCD"/>
    <w:rsid w:val="00621DEE"/>
    <w:rsid w:val="006340F9"/>
    <w:rsid w:val="00643AA9"/>
    <w:rsid w:val="00646BF4"/>
    <w:rsid w:val="00650100"/>
    <w:rsid w:val="00653A89"/>
    <w:rsid w:val="00655754"/>
    <w:rsid w:val="006705F8"/>
    <w:rsid w:val="0067101F"/>
    <w:rsid w:val="006760B6"/>
    <w:rsid w:val="006816EC"/>
    <w:rsid w:val="00693E22"/>
    <w:rsid w:val="00695212"/>
    <w:rsid w:val="00696102"/>
    <w:rsid w:val="006A6ACE"/>
    <w:rsid w:val="006B28D5"/>
    <w:rsid w:val="006B3327"/>
    <w:rsid w:val="006B70CF"/>
    <w:rsid w:val="006C2A08"/>
    <w:rsid w:val="006C595A"/>
    <w:rsid w:val="006C6AC5"/>
    <w:rsid w:val="006D36E2"/>
    <w:rsid w:val="006E6B2C"/>
    <w:rsid w:val="006F5314"/>
    <w:rsid w:val="006F648F"/>
    <w:rsid w:val="00703D81"/>
    <w:rsid w:val="00706013"/>
    <w:rsid w:val="00707C52"/>
    <w:rsid w:val="007104F2"/>
    <w:rsid w:val="00711541"/>
    <w:rsid w:val="00711E82"/>
    <w:rsid w:val="00713EBC"/>
    <w:rsid w:val="00717CA3"/>
    <w:rsid w:val="007239D9"/>
    <w:rsid w:val="00732DC0"/>
    <w:rsid w:val="00733148"/>
    <w:rsid w:val="007331D6"/>
    <w:rsid w:val="00734193"/>
    <w:rsid w:val="00734770"/>
    <w:rsid w:val="00734E15"/>
    <w:rsid w:val="00735F23"/>
    <w:rsid w:val="00747B94"/>
    <w:rsid w:val="00755C23"/>
    <w:rsid w:val="00780E56"/>
    <w:rsid w:val="0078430A"/>
    <w:rsid w:val="007907D7"/>
    <w:rsid w:val="007948FD"/>
    <w:rsid w:val="007B7A68"/>
    <w:rsid w:val="007C7EE8"/>
    <w:rsid w:val="007D31A0"/>
    <w:rsid w:val="007D5DB9"/>
    <w:rsid w:val="007E0667"/>
    <w:rsid w:val="007E0EA2"/>
    <w:rsid w:val="007E552D"/>
    <w:rsid w:val="007E6360"/>
    <w:rsid w:val="007E7861"/>
    <w:rsid w:val="007F2196"/>
    <w:rsid w:val="007F27C1"/>
    <w:rsid w:val="00802524"/>
    <w:rsid w:val="00807177"/>
    <w:rsid w:val="00815855"/>
    <w:rsid w:val="00824844"/>
    <w:rsid w:val="00831AF4"/>
    <w:rsid w:val="00835E45"/>
    <w:rsid w:val="00850298"/>
    <w:rsid w:val="00851046"/>
    <w:rsid w:val="00857BFF"/>
    <w:rsid w:val="0086012D"/>
    <w:rsid w:val="0086279E"/>
    <w:rsid w:val="00867C5C"/>
    <w:rsid w:val="0087167E"/>
    <w:rsid w:val="0088213F"/>
    <w:rsid w:val="0088735D"/>
    <w:rsid w:val="008906C2"/>
    <w:rsid w:val="0089272D"/>
    <w:rsid w:val="008977EB"/>
    <w:rsid w:val="008A4F0A"/>
    <w:rsid w:val="008B0A73"/>
    <w:rsid w:val="008B69CD"/>
    <w:rsid w:val="008B70B5"/>
    <w:rsid w:val="008C2A83"/>
    <w:rsid w:val="008C7AFD"/>
    <w:rsid w:val="008D4526"/>
    <w:rsid w:val="008D75BC"/>
    <w:rsid w:val="008E4389"/>
    <w:rsid w:val="008F278F"/>
    <w:rsid w:val="0090046A"/>
    <w:rsid w:val="009043EE"/>
    <w:rsid w:val="00910355"/>
    <w:rsid w:val="00912E6E"/>
    <w:rsid w:val="00915C6E"/>
    <w:rsid w:val="009254BD"/>
    <w:rsid w:val="0093087D"/>
    <w:rsid w:val="00931B8D"/>
    <w:rsid w:val="00932114"/>
    <w:rsid w:val="00932399"/>
    <w:rsid w:val="00933225"/>
    <w:rsid w:val="00936F4A"/>
    <w:rsid w:val="00943ABB"/>
    <w:rsid w:val="009556EF"/>
    <w:rsid w:val="009560C9"/>
    <w:rsid w:val="0095708F"/>
    <w:rsid w:val="0096493A"/>
    <w:rsid w:val="0097252D"/>
    <w:rsid w:val="009812BB"/>
    <w:rsid w:val="00985236"/>
    <w:rsid w:val="00992E87"/>
    <w:rsid w:val="00993408"/>
    <w:rsid w:val="009A1698"/>
    <w:rsid w:val="009A16F4"/>
    <w:rsid w:val="009B0F2B"/>
    <w:rsid w:val="009B196D"/>
    <w:rsid w:val="009B76C3"/>
    <w:rsid w:val="009B7C0F"/>
    <w:rsid w:val="009C09E5"/>
    <w:rsid w:val="009C2F46"/>
    <w:rsid w:val="009C4A94"/>
    <w:rsid w:val="009E016D"/>
    <w:rsid w:val="009E0205"/>
    <w:rsid w:val="009E08C8"/>
    <w:rsid w:val="00A025BC"/>
    <w:rsid w:val="00A0322C"/>
    <w:rsid w:val="00A079CF"/>
    <w:rsid w:val="00A07B1F"/>
    <w:rsid w:val="00A1603D"/>
    <w:rsid w:val="00A2085D"/>
    <w:rsid w:val="00A212FE"/>
    <w:rsid w:val="00A23543"/>
    <w:rsid w:val="00A27D95"/>
    <w:rsid w:val="00A418A6"/>
    <w:rsid w:val="00A43D27"/>
    <w:rsid w:val="00A479B0"/>
    <w:rsid w:val="00A47E82"/>
    <w:rsid w:val="00A50A00"/>
    <w:rsid w:val="00A545DD"/>
    <w:rsid w:val="00A66394"/>
    <w:rsid w:val="00A6639B"/>
    <w:rsid w:val="00A748B1"/>
    <w:rsid w:val="00A81BCC"/>
    <w:rsid w:val="00A87E24"/>
    <w:rsid w:val="00A96D81"/>
    <w:rsid w:val="00AA0F7F"/>
    <w:rsid w:val="00AB52A2"/>
    <w:rsid w:val="00AB6D65"/>
    <w:rsid w:val="00AC6F2A"/>
    <w:rsid w:val="00AD2A3B"/>
    <w:rsid w:val="00AD4A8B"/>
    <w:rsid w:val="00AE2974"/>
    <w:rsid w:val="00AF036A"/>
    <w:rsid w:val="00AF21F4"/>
    <w:rsid w:val="00AF3912"/>
    <w:rsid w:val="00B026A4"/>
    <w:rsid w:val="00B04543"/>
    <w:rsid w:val="00B0751F"/>
    <w:rsid w:val="00B124E8"/>
    <w:rsid w:val="00B26B5C"/>
    <w:rsid w:val="00B27E18"/>
    <w:rsid w:val="00B357F3"/>
    <w:rsid w:val="00B36F89"/>
    <w:rsid w:val="00B417C0"/>
    <w:rsid w:val="00B45919"/>
    <w:rsid w:val="00B516BD"/>
    <w:rsid w:val="00B60C98"/>
    <w:rsid w:val="00B664B5"/>
    <w:rsid w:val="00B76DED"/>
    <w:rsid w:val="00B775A3"/>
    <w:rsid w:val="00B80DCA"/>
    <w:rsid w:val="00B820ED"/>
    <w:rsid w:val="00B9413D"/>
    <w:rsid w:val="00B95F98"/>
    <w:rsid w:val="00BA3795"/>
    <w:rsid w:val="00BA5AED"/>
    <w:rsid w:val="00BC0D8C"/>
    <w:rsid w:val="00BC674F"/>
    <w:rsid w:val="00BD16E3"/>
    <w:rsid w:val="00BE2549"/>
    <w:rsid w:val="00BE3602"/>
    <w:rsid w:val="00BE4D4C"/>
    <w:rsid w:val="00BE5D1F"/>
    <w:rsid w:val="00BF248F"/>
    <w:rsid w:val="00BF34BD"/>
    <w:rsid w:val="00BF489E"/>
    <w:rsid w:val="00C014AF"/>
    <w:rsid w:val="00C05A81"/>
    <w:rsid w:val="00C07784"/>
    <w:rsid w:val="00C120DB"/>
    <w:rsid w:val="00C12A26"/>
    <w:rsid w:val="00C16D6B"/>
    <w:rsid w:val="00C35426"/>
    <w:rsid w:val="00C4133B"/>
    <w:rsid w:val="00C47214"/>
    <w:rsid w:val="00C52013"/>
    <w:rsid w:val="00C54620"/>
    <w:rsid w:val="00C63D99"/>
    <w:rsid w:val="00C74D0B"/>
    <w:rsid w:val="00C902AC"/>
    <w:rsid w:val="00C928AE"/>
    <w:rsid w:val="00C931FE"/>
    <w:rsid w:val="00C93255"/>
    <w:rsid w:val="00C96DA3"/>
    <w:rsid w:val="00CA6423"/>
    <w:rsid w:val="00CA7073"/>
    <w:rsid w:val="00CB5DBF"/>
    <w:rsid w:val="00CB681F"/>
    <w:rsid w:val="00CC518D"/>
    <w:rsid w:val="00CD4DF8"/>
    <w:rsid w:val="00CE162E"/>
    <w:rsid w:val="00CE35F3"/>
    <w:rsid w:val="00CF130B"/>
    <w:rsid w:val="00CF3063"/>
    <w:rsid w:val="00D005E1"/>
    <w:rsid w:val="00D113CD"/>
    <w:rsid w:val="00D12A38"/>
    <w:rsid w:val="00D140E9"/>
    <w:rsid w:val="00D20E60"/>
    <w:rsid w:val="00D2348F"/>
    <w:rsid w:val="00D26118"/>
    <w:rsid w:val="00D2759D"/>
    <w:rsid w:val="00D30373"/>
    <w:rsid w:val="00D30DED"/>
    <w:rsid w:val="00D43C39"/>
    <w:rsid w:val="00D66927"/>
    <w:rsid w:val="00D70BD9"/>
    <w:rsid w:val="00D77881"/>
    <w:rsid w:val="00D81681"/>
    <w:rsid w:val="00D93D7E"/>
    <w:rsid w:val="00DA030A"/>
    <w:rsid w:val="00DA3D9B"/>
    <w:rsid w:val="00DA5201"/>
    <w:rsid w:val="00DA619B"/>
    <w:rsid w:val="00DB4CF4"/>
    <w:rsid w:val="00DB5389"/>
    <w:rsid w:val="00DC2C53"/>
    <w:rsid w:val="00DC4B2C"/>
    <w:rsid w:val="00DD2068"/>
    <w:rsid w:val="00DD5619"/>
    <w:rsid w:val="00DD7100"/>
    <w:rsid w:val="00DD7BA9"/>
    <w:rsid w:val="00DD7C4D"/>
    <w:rsid w:val="00DE2DD6"/>
    <w:rsid w:val="00DE4B77"/>
    <w:rsid w:val="00DF1597"/>
    <w:rsid w:val="00DF2364"/>
    <w:rsid w:val="00DF7FAB"/>
    <w:rsid w:val="00E0237B"/>
    <w:rsid w:val="00E03044"/>
    <w:rsid w:val="00E03E45"/>
    <w:rsid w:val="00E23F24"/>
    <w:rsid w:val="00E24A95"/>
    <w:rsid w:val="00E330EC"/>
    <w:rsid w:val="00E33AA2"/>
    <w:rsid w:val="00E356FD"/>
    <w:rsid w:val="00E3761D"/>
    <w:rsid w:val="00E45A63"/>
    <w:rsid w:val="00E47A13"/>
    <w:rsid w:val="00E5120B"/>
    <w:rsid w:val="00E65BBF"/>
    <w:rsid w:val="00E6604F"/>
    <w:rsid w:val="00E73190"/>
    <w:rsid w:val="00E81213"/>
    <w:rsid w:val="00E8251D"/>
    <w:rsid w:val="00E83280"/>
    <w:rsid w:val="00E8422F"/>
    <w:rsid w:val="00E92C0A"/>
    <w:rsid w:val="00E9302C"/>
    <w:rsid w:val="00EC2871"/>
    <w:rsid w:val="00ED0A53"/>
    <w:rsid w:val="00ED3A18"/>
    <w:rsid w:val="00ED3E18"/>
    <w:rsid w:val="00ED5721"/>
    <w:rsid w:val="00EE3773"/>
    <w:rsid w:val="00EF000B"/>
    <w:rsid w:val="00EF0762"/>
    <w:rsid w:val="00EF4F46"/>
    <w:rsid w:val="00EF50AA"/>
    <w:rsid w:val="00F007C4"/>
    <w:rsid w:val="00F00A3F"/>
    <w:rsid w:val="00F05E26"/>
    <w:rsid w:val="00F05EFD"/>
    <w:rsid w:val="00F05FA1"/>
    <w:rsid w:val="00F071AA"/>
    <w:rsid w:val="00F11DA8"/>
    <w:rsid w:val="00F12CD0"/>
    <w:rsid w:val="00F144B1"/>
    <w:rsid w:val="00F15639"/>
    <w:rsid w:val="00F1710A"/>
    <w:rsid w:val="00F24A4D"/>
    <w:rsid w:val="00F31C70"/>
    <w:rsid w:val="00F31E24"/>
    <w:rsid w:val="00F4340C"/>
    <w:rsid w:val="00F51130"/>
    <w:rsid w:val="00F516FA"/>
    <w:rsid w:val="00F54F4C"/>
    <w:rsid w:val="00F6505D"/>
    <w:rsid w:val="00F655D6"/>
    <w:rsid w:val="00F66831"/>
    <w:rsid w:val="00F70473"/>
    <w:rsid w:val="00F711FC"/>
    <w:rsid w:val="00F77316"/>
    <w:rsid w:val="00F9010E"/>
    <w:rsid w:val="00F90559"/>
    <w:rsid w:val="00F9320F"/>
    <w:rsid w:val="00F97171"/>
    <w:rsid w:val="00F975F6"/>
    <w:rsid w:val="00F97AE0"/>
    <w:rsid w:val="00FA32A1"/>
    <w:rsid w:val="00FB12BF"/>
    <w:rsid w:val="00FB1E65"/>
    <w:rsid w:val="00FB477B"/>
    <w:rsid w:val="00FC349C"/>
    <w:rsid w:val="00FC6434"/>
    <w:rsid w:val="00FD77C0"/>
    <w:rsid w:val="00FE27F1"/>
    <w:rsid w:val="00FE395B"/>
    <w:rsid w:val="00FF096B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5138B"/>
  <w15:docId w15:val="{1547363A-8B7A-4B5C-B671-C2E59057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7AFD"/>
    <w:rPr>
      <w:sz w:val="24"/>
      <w:szCs w:val="24"/>
    </w:rPr>
  </w:style>
  <w:style w:type="paragraph" w:styleId="1">
    <w:name w:val="heading 1"/>
    <w:basedOn w:val="a"/>
    <w:next w:val="a"/>
    <w:qFormat/>
    <w:rsid w:val="008C7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C7AF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8C7AF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7AFD"/>
    <w:pPr>
      <w:jc w:val="both"/>
    </w:pPr>
    <w:rPr>
      <w:sz w:val="32"/>
    </w:rPr>
  </w:style>
  <w:style w:type="paragraph" w:styleId="20">
    <w:name w:val="Body Text 2"/>
    <w:basedOn w:val="a"/>
    <w:rsid w:val="008C7AFD"/>
    <w:pPr>
      <w:jc w:val="both"/>
    </w:pPr>
    <w:rPr>
      <w:b/>
      <w:bCs/>
      <w:sz w:val="26"/>
    </w:rPr>
  </w:style>
  <w:style w:type="paragraph" w:styleId="30">
    <w:name w:val="Body Text 3"/>
    <w:basedOn w:val="a"/>
    <w:rsid w:val="008C7AFD"/>
    <w:pPr>
      <w:jc w:val="both"/>
    </w:pPr>
    <w:rPr>
      <w:sz w:val="26"/>
    </w:rPr>
  </w:style>
  <w:style w:type="paragraph" w:styleId="a4">
    <w:name w:val="header"/>
    <w:basedOn w:val="a"/>
    <w:link w:val="a5"/>
    <w:uiPriority w:val="99"/>
    <w:rsid w:val="008C7A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C7AFD"/>
  </w:style>
  <w:style w:type="paragraph" w:styleId="a7">
    <w:name w:val="Body Text Indent"/>
    <w:basedOn w:val="a"/>
    <w:rsid w:val="008C7AFD"/>
    <w:pPr>
      <w:ind w:firstLine="540"/>
      <w:jc w:val="both"/>
    </w:pPr>
    <w:rPr>
      <w:sz w:val="26"/>
    </w:rPr>
  </w:style>
  <w:style w:type="paragraph" w:styleId="a8">
    <w:name w:val="footer"/>
    <w:basedOn w:val="a"/>
    <w:rsid w:val="008C7AFD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8C7AFD"/>
    <w:pPr>
      <w:ind w:firstLine="708"/>
      <w:jc w:val="both"/>
    </w:pPr>
    <w:rPr>
      <w:sz w:val="26"/>
    </w:rPr>
  </w:style>
  <w:style w:type="paragraph" w:customStyle="1" w:styleId="210">
    <w:name w:val="Основной текст 21"/>
    <w:basedOn w:val="a"/>
    <w:rsid w:val="00932399"/>
    <w:pPr>
      <w:widowControl w:val="0"/>
      <w:spacing w:before="160" w:line="-320" w:lineRule="auto"/>
      <w:ind w:right="20" w:firstLine="680"/>
      <w:jc w:val="both"/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504C79"/>
    <w:rPr>
      <w:sz w:val="24"/>
      <w:szCs w:val="24"/>
    </w:rPr>
  </w:style>
  <w:style w:type="paragraph" w:styleId="a9">
    <w:name w:val="Normal (Web)"/>
    <w:basedOn w:val="a"/>
    <w:uiPriority w:val="99"/>
    <w:unhideWhenUsed/>
    <w:rsid w:val="0087167E"/>
    <w:pPr>
      <w:spacing w:before="100" w:beforeAutospacing="1" w:after="100" w:afterAutospacing="1"/>
    </w:pPr>
  </w:style>
  <w:style w:type="character" w:customStyle="1" w:styleId="10">
    <w:name w:val="Основной шрифт абзаца1"/>
    <w:uiPriority w:val="99"/>
    <w:rsid w:val="00BE5D1F"/>
  </w:style>
  <w:style w:type="character" w:styleId="aa">
    <w:name w:val="Strong"/>
    <w:uiPriority w:val="22"/>
    <w:qFormat/>
    <w:rsid w:val="00486E39"/>
    <w:rPr>
      <w:b/>
      <w:bCs/>
    </w:rPr>
  </w:style>
  <w:style w:type="paragraph" w:customStyle="1" w:styleId="31">
    <w:name w:val="Основной текст с отступом 31"/>
    <w:basedOn w:val="a"/>
    <w:rsid w:val="00507A1D"/>
    <w:pPr>
      <w:suppressAutoHyphens/>
      <w:ind w:firstLine="720"/>
      <w:jc w:val="both"/>
    </w:pPr>
    <w:rPr>
      <w:rFonts w:ascii="Calibri" w:eastAsia="Calibri" w:hAnsi="Calibri" w:cs="Calibri"/>
      <w:sz w:val="28"/>
      <w:szCs w:val="28"/>
      <w:lang w:eastAsia="zh-CN"/>
    </w:rPr>
  </w:style>
  <w:style w:type="character" w:customStyle="1" w:styleId="WW8Num1z0">
    <w:name w:val="WW8Num1z0"/>
    <w:rsid w:val="00507A1D"/>
    <w:rPr>
      <w:rFonts w:ascii="Symbol" w:hAnsi="Symbol" w:cs="OpenSymbol"/>
    </w:rPr>
  </w:style>
  <w:style w:type="character" w:customStyle="1" w:styleId="pt-a0">
    <w:name w:val="pt-a0"/>
    <w:basedOn w:val="a0"/>
    <w:rsid w:val="00507A1D"/>
  </w:style>
  <w:style w:type="character" w:customStyle="1" w:styleId="Absatz-Standardschriftart">
    <w:name w:val="Absatz-Standardschriftart"/>
    <w:rsid w:val="00016B95"/>
  </w:style>
  <w:style w:type="paragraph" w:styleId="ab">
    <w:name w:val="Balloon Text"/>
    <w:basedOn w:val="a"/>
    <w:link w:val="ac"/>
    <w:rsid w:val="00FD77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77C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A23543"/>
    <w:rPr>
      <w:sz w:val="16"/>
      <w:szCs w:val="16"/>
    </w:rPr>
  </w:style>
  <w:style w:type="paragraph" w:styleId="ae">
    <w:name w:val="annotation text"/>
    <w:basedOn w:val="a"/>
    <w:link w:val="af"/>
    <w:rsid w:val="00A2354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A23543"/>
  </w:style>
  <w:style w:type="paragraph" w:styleId="af0">
    <w:name w:val="annotation subject"/>
    <w:basedOn w:val="ae"/>
    <w:next w:val="ae"/>
    <w:link w:val="af1"/>
    <w:rsid w:val="00A23543"/>
    <w:rPr>
      <w:b/>
      <w:bCs/>
    </w:rPr>
  </w:style>
  <w:style w:type="character" w:customStyle="1" w:styleId="af1">
    <w:name w:val="Тема примечания Знак"/>
    <w:basedOn w:val="af"/>
    <w:link w:val="af0"/>
    <w:rsid w:val="00A23543"/>
    <w:rPr>
      <w:b/>
      <w:bCs/>
    </w:rPr>
  </w:style>
  <w:style w:type="character" w:customStyle="1" w:styleId="WW-Absatz-Standardschriftart111111">
    <w:name w:val="WW-Absatz-Standardschriftart111111"/>
    <w:rsid w:val="00A41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ГУЭИ АК</Company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Сидорова</dc:creator>
  <cp:lastModifiedBy>Надежда</cp:lastModifiedBy>
  <cp:revision>16</cp:revision>
  <cp:lastPrinted>2025-10-09T05:25:00Z</cp:lastPrinted>
  <dcterms:created xsi:type="dcterms:W3CDTF">2025-11-11T03:40:00Z</dcterms:created>
  <dcterms:modified xsi:type="dcterms:W3CDTF">2025-11-13T06:42:00Z</dcterms:modified>
</cp:coreProperties>
</file>